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54B" w:rsidRDefault="00D2554B" w:rsidP="00D2554B">
      <w:pPr>
        <w:rPr>
          <w:rFonts w:ascii="Arial" w:hAnsi="Arial" w:cs="Arial"/>
          <w:b/>
          <w:bCs/>
          <w:sz w:val="36"/>
          <w:szCs w:val="36"/>
          <w:u w:val="single"/>
        </w:rPr>
      </w:pPr>
      <w:r>
        <w:rPr>
          <w:noProof/>
          <w:lang w:eastAsia="pt-BR"/>
        </w:rPr>
        <w:drawing>
          <wp:anchor distT="0" distB="0" distL="114300" distR="114300" simplePos="0" relativeHeight="251659264" behindDoc="0" locked="0" layoutInCell="1" allowOverlap="1">
            <wp:simplePos x="0" y="0"/>
            <wp:positionH relativeFrom="column">
              <wp:posOffset>15240</wp:posOffset>
            </wp:positionH>
            <wp:positionV relativeFrom="paragraph">
              <wp:posOffset>178435</wp:posOffset>
            </wp:positionV>
            <wp:extent cx="5715000" cy="869315"/>
            <wp:effectExtent l="0" t="0" r="0" b="6985"/>
            <wp:wrapTopAndBottom/>
            <wp:docPr id="1" name="Imagem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869315"/>
                    </a:xfrm>
                    <a:prstGeom prst="rect">
                      <a:avLst/>
                    </a:prstGeom>
                    <a:noFill/>
                    <a:ln>
                      <a:noFill/>
                    </a:ln>
                  </pic:spPr>
                </pic:pic>
              </a:graphicData>
            </a:graphic>
          </wp:anchor>
        </w:drawing>
      </w:r>
    </w:p>
    <w:p w:rsidR="00D2554B" w:rsidRDefault="00D2554B" w:rsidP="00D2554B">
      <w:pPr>
        <w:spacing w:after="0" w:line="240" w:lineRule="auto"/>
        <w:jc w:val="center"/>
        <w:rPr>
          <w:rFonts w:ascii="Arial" w:hAnsi="Arial" w:cs="Arial"/>
          <w:b/>
          <w:bCs/>
          <w:sz w:val="36"/>
          <w:szCs w:val="36"/>
        </w:rPr>
      </w:pPr>
      <w:r w:rsidRPr="00DD227E">
        <w:rPr>
          <w:rFonts w:ascii="Arial" w:hAnsi="Arial" w:cs="Arial"/>
          <w:b/>
          <w:bCs/>
          <w:sz w:val="36"/>
          <w:szCs w:val="36"/>
        </w:rPr>
        <w:t xml:space="preserve">PROJETO: MANEJO INTEGRADO DE </w:t>
      </w:r>
    </w:p>
    <w:p w:rsidR="00D2554B" w:rsidRPr="00DD227E" w:rsidRDefault="004E2D6F" w:rsidP="00D2554B">
      <w:pPr>
        <w:spacing w:after="0" w:line="240" w:lineRule="auto"/>
        <w:jc w:val="center"/>
        <w:rPr>
          <w:rFonts w:ascii="Arial" w:hAnsi="Arial" w:cs="Arial"/>
          <w:b/>
          <w:bCs/>
          <w:sz w:val="36"/>
          <w:szCs w:val="36"/>
        </w:rPr>
      </w:pPr>
      <w:r>
        <w:rPr>
          <w:rFonts w:ascii="Arial" w:hAnsi="Arial" w:cs="Arial"/>
          <w:b/>
          <w:bCs/>
          <w:sz w:val="36"/>
          <w:szCs w:val="36"/>
        </w:rPr>
        <w:t>PRAGAS DAS ANONÁCEAS</w:t>
      </w:r>
    </w:p>
    <w:p w:rsidR="00D2554B" w:rsidRPr="00326D6B" w:rsidRDefault="00D2554B" w:rsidP="00D2554B">
      <w:pPr>
        <w:spacing w:after="0" w:line="240" w:lineRule="auto"/>
        <w:jc w:val="center"/>
        <w:rPr>
          <w:rFonts w:ascii="Arial" w:hAnsi="Arial" w:cs="Arial"/>
          <w:b/>
          <w:sz w:val="24"/>
          <w:szCs w:val="24"/>
        </w:rPr>
      </w:pPr>
      <w:r>
        <w:rPr>
          <w:rFonts w:ascii="Arial" w:hAnsi="Arial" w:cs="Arial"/>
          <w:b/>
          <w:bCs/>
          <w:sz w:val="36"/>
          <w:szCs w:val="36"/>
        </w:rPr>
        <w:t>(</w:t>
      </w:r>
      <w:r w:rsidR="00AB17AC">
        <w:rPr>
          <w:rFonts w:ascii="Arial" w:hAnsi="Arial" w:cs="Arial"/>
          <w:b/>
          <w:bCs/>
          <w:sz w:val="24"/>
          <w:szCs w:val="24"/>
        </w:rPr>
        <w:t>EQUIPE TÉCNICA: RAIMUNDO JOSÉ FERREIRA, JOIRAN SOUZA MENDES</w:t>
      </w:r>
      <w:r w:rsidR="00556BAA">
        <w:rPr>
          <w:rFonts w:ascii="Arial" w:hAnsi="Arial" w:cs="Arial"/>
          <w:b/>
          <w:bCs/>
          <w:sz w:val="24"/>
          <w:szCs w:val="24"/>
        </w:rPr>
        <w:t xml:space="preserve"> E </w:t>
      </w:r>
      <w:r w:rsidRPr="00326D6B">
        <w:rPr>
          <w:rFonts w:ascii="Arial" w:hAnsi="Arial" w:cs="Arial"/>
          <w:b/>
          <w:bCs/>
          <w:sz w:val="24"/>
          <w:szCs w:val="24"/>
        </w:rPr>
        <w:t xml:space="preserve"> </w:t>
      </w:r>
      <w:r w:rsidRPr="00326D6B">
        <w:rPr>
          <w:rFonts w:ascii="Arial" w:hAnsi="Arial" w:cs="Arial"/>
          <w:b/>
          <w:sz w:val="24"/>
          <w:szCs w:val="24"/>
        </w:rPr>
        <w:t>KEYLA SOARES SILVA</w:t>
      </w:r>
      <w:r>
        <w:rPr>
          <w:rFonts w:ascii="Arial" w:hAnsi="Arial" w:cs="Arial"/>
          <w:b/>
          <w:sz w:val="24"/>
          <w:szCs w:val="24"/>
        </w:rPr>
        <w:t>)</w:t>
      </w:r>
    </w:p>
    <w:p w:rsidR="00D2554B" w:rsidRDefault="00D2554B" w:rsidP="00D2554B">
      <w:pPr>
        <w:rPr>
          <w:rFonts w:ascii="Arial" w:hAnsi="Arial" w:cs="Arial"/>
          <w:sz w:val="24"/>
          <w:szCs w:val="24"/>
        </w:rPr>
      </w:pPr>
    </w:p>
    <w:p w:rsidR="00D2554B" w:rsidRPr="00CE53B4" w:rsidRDefault="00D2554B" w:rsidP="00D2554B">
      <w:pPr>
        <w:rPr>
          <w:rFonts w:ascii="Arial" w:hAnsi="Arial" w:cs="Arial"/>
          <w:sz w:val="24"/>
          <w:szCs w:val="24"/>
        </w:rPr>
      </w:pPr>
    </w:p>
    <w:p w:rsidR="00D2554B" w:rsidRDefault="00D2554B" w:rsidP="00D2554B">
      <w:pPr>
        <w:jc w:val="center"/>
        <w:outlineLvl w:val="0"/>
        <w:rPr>
          <w:rFonts w:ascii="Arial" w:hAnsi="Arial" w:cs="Arial"/>
          <w:b/>
          <w:bCs/>
          <w:sz w:val="36"/>
          <w:szCs w:val="36"/>
          <w:u w:val="single"/>
        </w:rPr>
      </w:pPr>
      <w:r>
        <w:rPr>
          <w:rFonts w:ascii="Arial" w:hAnsi="Arial" w:cs="Arial"/>
          <w:b/>
          <w:bCs/>
          <w:sz w:val="36"/>
          <w:szCs w:val="36"/>
          <w:u w:val="single"/>
        </w:rPr>
        <w:t>RELATÓRIO TÉCNICO</w:t>
      </w:r>
    </w:p>
    <w:p w:rsidR="00D2554B" w:rsidRDefault="00D2554B" w:rsidP="00D2554B">
      <w:pPr>
        <w:rPr>
          <w:rFonts w:ascii="Arial" w:hAnsi="Arial" w:cs="Arial"/>
          <w:b/>
          <w:bCs/>
          <w:sz w:val="36"/>
          <w:szCs w:val="36"/>
          <w:u w:val="single"/>
        </w:rPr>
      </w:pPr>
    </w:p>
    <w:p w:rsidR="00D2554B" w:rsidRDefault="00D2554B" w:rsidP="00D2554B">
      <w:pPr>
        <w:rPr>
          <w:rFonts w:ascii="Arial" w:hAnsi="Arial" w:cs="Arial"/>
          <w:b/>
          <w:bCs/>
          <w:sz w:val="36"/>
          <w:szCs w:val="36"/>
          <w:u w:val="single"/>
        </w:rPr>
      </w:pPr>
    </w:p>
    <w:p w:rsidR="00D2554B" w:rsidRPr="00D2554B" w:rsidRDefault="00D2554B" w:rsidP="00D2554B">
      <w:pPr>
        <w:pBdr>
          <w:top w:val="single" w:sz="18" w:space="1" w:color="auto"/>
          <w:left w:val="single" w:sz="18" w:space="4" w:color="auto"/>
          <w:bottom w:val="single" w:sz="18" w:space="1" w:color="auto"/>
          <w:right w:val="single" w:sz="18" w:space="4" w:color="auto"/>
        </w:pBdr>
        <w:jc w:val="center"/>
        <w:rPr>
          <w:rFonts w:ascii="Arial" w:hAnsi="Arial" w:cs="Arial"/>
          <w:b/>
          <w:bCs/>
          <w:sz w:val="32"/>
          <w:szCs w:val="32"/>
        </w:rPr>
      </w:pPr>
      <w:r>
        <w:rPr>
          <w:rFonts w:ascii="Arial" w:hAnsi="Arial" w:cs="Arial"/>
          <w:b/>
          <w:bCs/>
          <w:i/>
          <w:sz w:val="32"/>
          <w:szCs w:val="32"/>
        </w:rPr>
        <w:t xml:space="preserve">TESTE DE CAMPO COM O </w:t>
      </w:r>
      <w:r w:rsidR="004E2D6F">
        <w:rPr>
          <w:rFonts w:ascii="Arial" w:hAnsi="Arial" w:cs="Arial"/>
          <w:b/>
          <w:bCs/>
          <w:i/>
          <w:sz w:val="32"/>
          <w:szCs w:val="32"/>
        </w:rPr>
        <w:t>FEROMÔNIO SEXUAL DA BROCA-DO-</w:t>
      </w:r>
      <w:r w:rsidRPr="00D2554B">
        <w:rPr>
          <w:rFonts w:ascii="Arial" w:hAnsi="Arial" w:cs="Arial"/>
          <w:b/>
          <w:bCs/>
          <w:i/>
          <w:sz w:val="32"/>
          <w:szCs w:val="32"/>
        </w:rPr>
        <w:t>FRUTO DA</w:t>
      </w:r>
      <w:r w:rsidR="004E2D6F">
        <w:rPr>
          <w:rFonts w:ascii="Arial" w:hAnsi="Arial" w:cs="Arial"/>
          <w:b/>
          <w:bCs/>
          <w:i/>
          <w:sz w:val="32"/>
          <w:szCs w:val="32"/>
        </w:rPr>
        <w:t>S ANONÁCEAS</w:t>
      </w:r>
      <w:r w:rsidRPr="00D2554B">
        <w:rPr>
          <w:rFonts w:ascii="Arial" w:hAnsi="Arial" w:cs="Arial"/>
          <w:b/>
          <w:bCs/>
          <w:i/>
          <w:sz w:val="32"/>
          <w:szCs w:val="32"/>
        </w:rPr>
        <w:t xml:space="preserve"> Cerconota anonella </w:t>
      </w:r>
      <w:r w:rsidRPr="00D2554B">
        <w:rPr>
          <w:rFonts w:ascii="Arial" w:hAnsi="Arial" w:cs="Arial"/>
          <w:b/>
          <w:bCs/>
          <w:sz w:val="32"/>
          <w:szCs w:val="32"/>
        </w:rPr>
        <w:t>(LEPIDOPTERA: OECOPHORIDAE</w:t>
      </w:r>
      <w:r>
        <w:rPr>
          <w:rFonts w:ascii="Arial" w:hAnsi="Arial" w:cs="Arial"/>
          <w:b/>
          <w:bCs/>
          <w:sz w:val="32"/>
          <w:szCs w:val="32"/>
        </w:rPr>
        <w:t>)</w:t>
      </w:r>
    </w:p>
    <w:p w:rsidR="00D2554B" w:rsidRPr="00215DAA" w:rsidRDefault="00D2554B" w:rsidP="00D2554B">
      <w:pPr>
        <w:rPr>
          <w:rFonts w:ascii="Arial" w:hAnsi="Arial" w:cs="Arial"/>
          <w:b/>
          <w:bCs/>
          <w:sz w:val="32"/>
          <w:szCs w:val="32"/>
        </w:rPr>
      </w:pPr>
    </w:p>
    <w:p w:rsidR="00D2554B" w:rsidRDefault="00D2554B" w:rsidP="00D2554B">
      <w:pPr>
        <w:rPr>
          <w:rFonts w:ascii="Arial" w:hAnsi="Arial" w:cs="Arial"/>
          <w:b/>
          <w:bCs/>
          <w:sz w:val="28"/>
          <w:szCs w:val="28"/>
        </w:rPr>
      </w:pPr>
    </w:p>
    <w:p w:rsidR="00D2554B" w:rsidRDefault="00D2554B" w:rsidP="00D2554B">
      <w:pPr>
        <w:rPr>
          <w:rFonts w:ascii="Arial" w:hAnsi="Arial" w:cs="Arial"/>
          <w:b/>
          <w:bCs/>
          <w:sz w:val="28"/>
          <w:szCs w:val="28"/>
        </w:rPr>
      </w:pPr>
    </w:p>
    <w:p w:rsidR="00D2554B" w:rsidRPr="00B4266C" w:rsidRDefault="00D2554B" w:rsidP="00D2554B">
      <w:pPr>
        <w:jc w:val="center"/>
        <w:rPr>
          <w:rFonts w:ascii="Arial" w:hAnsi="Arial" w:cs="Arial"/>
          <w:b/>
          <w:bCs/>
          <w:sz w:val="16"/>
          <w:szCs w:val="16"/>
        </w:rPr>
      </w:pPr>
    </w:p>
    <w:p w:rsidR="00D2554B" w:rsidRDefault="00D2554B" w:rsidP="004E2D6F">
      <w:pPr>
        <w:rPr>
          <w:rFonts w:ascii="Arial" w:hAnsi="Arial" w:cs="Arial"/>
          <w:b/>
          <w:bCs/>
          <w:sz w:val="28"/>
          <w:szCs w:val="28"/>
        </w:rPr>
      </w:pPr>
    </w:p>
    <w:p w:rsidR="00D2554B" w:rsidRDefault="00D2554B" w:rsidP="00D2554B">
      <w:pPr>
        <w:rPr>
          <w:rFonts w:ascii="Arial" w:hAnsi="Arial" w:cs="Arial"/>
          <w:b/>
          <w:bCs/>
          <w:sz w:val="16"/>
          <w:szCs w:val="16"/>
        </w:rPr>
      </w:pPr>
    </w:p>
    <w:p w:rsidR="00AA554A" w:rsidRDefault="00AA554A" w:rsidP="00D2554B">
      <w:pPr>
        <w:rPr>
          <w:rFonts w:ascii="Arial" w:hAnsi="Arial" w:cs="Arial"/>
          <w:b/>
          <w:bCs/>
          <w:sz w:val="16"/>
          <w:szCs w:val="16"/>
        </w:rPr>
      </w:pPr>
    </w:p>
    <w:p w:rsidR="00AA554A" w:rsidRPr="00326D6B" w:rsidRDefault="00AA554A" w:rsidP="00D2554B">
      <w:pPr>
        <w:rPr>
          <w:rFonts w:ascii="Arial" w:hAnsi="Arial" w:cs="Arial"/>
          <w:b/>
          <w:bCs/>
          <w:sz w:val="16"/>
          <w:szCs w:val="16"/>
        </w:rPr>
      </w:pPr>
    </w:p>
    <w:p w:rsidR="00D2554B" w:rsidRPr="00326D6B" w:rsidRDefault="00D2554B" w:rsidP="00D2554B">
      <w:pPr>
        <w:rPr>
          <w:rFonts w:ascii="Arial" w:hAnsi="Arial" w:cs="Arial"/>
          <w:b/>
          <w:bCs/>
          <w:sz w:val="16"/>
          <w:szCs w:val="16"/>
        </w:rPr>
      </w:pPr>
    </w:p>
    <w:p w:rsidR="00D2554B" w:rsidRPr="00AA427E" w:rsidRDefault="00D2554B" w:rsidP="00D2554B">
      <w:pPr>
        <w:spacing w:after="0" w:line="240" w:lineRule="auto"/>
        <w:jc w:val="center"/>
        <w:outlineLvl w:val="0"/>
        <w:rPr>
          <w:rFonts w:ascii="Arial" w:hAnsi="Arial" w:cs="Arial"/>
          <w:b/>
          <w:bCs/>
        </w:rPr>
      </w:pPr>
      <w:r w:rsidRPr="00AA427E">
        <w:rPr>
          <w:rFonts w:ascii="Arial" w:hAnsi="Arial" w:cs="Arial"/>
          <w:b/>
          <w:bCs/>
        </w:rPr>
        <w:t>JEQUIÉ</w:t>
      </w:r>
      <w:r w:rsidR="004E2D6F">
        <w:rPr>
          <w:rFonts w:ascii="Arial" w:hAnsi="Arial" w:cs="Arial"/>
          <w:b/>
          <w:bCs/>
        </w:rPr>
        <w:t>, P. DUTRA</w:t>
      </w:r>
      <w:r w:rsidRPr="00AA427E">
        <w:rPr>
          <w:rFonts w:ascii="Arial" w:hAnsi="Arial" w:cs="Arial"/>
          <w:b/>
          <w:bCs/>
        </w:rPr>
        <w:t xml:space="preserve"> - BA</w:t>
      </w:r>
    </w:p>
    <w:p w:rsidR="00D2554B" w:rsidRPr="00AA427E" w:rsidRDefault="00D2554B" w:rsidP="00D2554B">
      <w:pPr>
        <w:spacing w:after="0" w:line="240" w:lineRule="auto"/>
        <w:jc w:val="center"/>
        <w:rPr>
          <w:rFonts w:ascii="Arial" w:hAnsi="Arial" w:cs="Arial"/>
          <w:b/>
          <w:bCs/>
        </w:rPr>
      </w:pPr>
      <w:r>
        <w:rPr>
          <w:rFonts w:ascii="Arial" w:hAnsi="Arial" w:cs="Arial"/>
          <w:b/>
          <w:bCs/>
        </w:rPr>
        <w:t>JUNHO - 2018</w:t>
      </w:r>
    </w:p>
    <w:p w:rsidR="00D2554B" w:rsidRPr="00B92C9F" w:rsidRDefault="00D2554B" w:rsidP="00D2554B">
      <w:pPr>
        <w:rPr>
          <w:rFonts w:ascii="Arial" w:hAnsi="Arial" w:cs="Arial"/>
          <w:sz w:val="24"/>
          <w:szCs w:val="24"/>
        </w:rPr>
      </w:pPr>
    </w:p>
    <w:p w:rsidR="00EF282A" w:rsidRDefault="00EF282A"/>
    <w:p w:rsidR="00EC65F3" w:rsidRDefault="000C3341" w:rsidP="00CA4DC3">
      <w:pPr>
        <w:spacing w:line="360" w:lineRule="auto"/>
        <w:rPr>
          <w:rFonts w:ascii="Arial" w:hAnsi="Arial" w:cs="Arial"/>
          <w:sz w:val="24"/>
          <w:szCs w:val="24"/>
        </w:rPr>
      </w:pPr>
      <w:r>
        <w:rPr>
          <w:rFonts w:ascii="Arial" w:hAnsi="Arial" w:cs="Arial"/>
          <w:b/>
          <w:sz w:val="24"/>
          <w:szCs w:val="24"/>
        </w:rPr>
        <w:t>1.</w:t>
      </w:r>
      <w:r w:rsidR="00F11B8E">
        <w:rPr>
          <w:rFonts w:ascii="Arial" w:hAnsi="Arial" w:cs="Arial"/>
          <w:b/>
          <w:sz w:val="24"/>
          <w:szCs w:val="24"/>
        </w:rPr>
        <w:t xml:space="preserve"> </w:t>
      </w:r>
      <w:r w:rsidR="00EC65F3" w:rsidRPr="00EC65F3">
        <w:rPr>
          <w:rFonts w:ascii="Arial" w:hAnsi="Arial" w:cs="Arial"/>
          <w:b/>
          <w:sz w:val="24"/>
          <w:szCs w:val="24"/>
        </w:rPr>
        <w:t>INTRODUÇÃO</w:t>
      </w:r>
    </w:p>
    <w:p w:rsidR="00CA4DC3" w:rsidRDefault="00EC65F3" w:rsidP="00CA4DC3">
      <w:pPr>
        <w:pStyle w:val="NormalWeb"/>
        <w:spacing w:after="0" w:afterAutospacing="0" w:line="360" w:lineRule="auto"/>
        <w:ind w:firstLine="567"/>
        <w:jc w:val="both"/>
        <w:rPr>
          <w:rFonts w:ascii="Arial" w:hAnsi="Arial" w:cs="Arial"/>
        </w:rPr>
      </w:pPr>
      <w:r w:rsidRPr="00FA4ADE">
        <w:rPr>
          <w:rFonts w:ascii="Arial" w:hAnsi="Arial" w:cs="Arial"/>
        </w:rPr>
        <w:t>A equipe técnica do Projeto de Manejo Integrado das Pragas das Anonáceas esteve</w:t>
      </w:r>
      <w:r>
        <w:rPr>
          <w:rFonts w:ascii="Arial" w:hAnsi="Arial" w:cs="Arial"/>
        </w:rPr>
        <w:t>,</w:t>
      </w:r>
      <w:r w:rsidRPr="00FA4ADE">
        <w:rPr>
          <w:rFonts w:ascii="Arial" w:hAnsi="Arial" w:cs="Arial"/>
        </w:rPr>
        <w:t xml:space="preserve"> no período de 01 a 04 de maio</w:t>
      </w:r>
      <w:r>
        <w:rPr>
          <w:rFonts w:ascii="Arial" w:hAnsi="Arial" w:cs="Arial"/>
        </w:rPr>
        <w:t xml:space="preserve">, </w:t>
      </w:r>
      <w:r w:rsidRPr="00FA4ADE">
        <w:rPr>
          <w:rFonts w:ascii="Arial" w:hAnsi="Arial" w:cs="Arial"/>
        </w:rPr>
        <w:t xml:space="preserve">visitando a Universidade Federal de Alagoas – UFAL, </w:t>
      </w:r>
      <w:r>
        <w:rPr>
          <w:rFonts w:ascii="Arial" w:hAnsi="Arial" w:cs="Arial"/>
        </w:rPr>
        <w:t>em Maceió. O objetivo principal, a convite</w:t>
      </w:r>
      <w:r w:rsidRPr="00FA4ADE">
        <w:rPr>
          <w:rFonts w:ascii="Arial" w:hAnsi="Arial" w:cs="Arial"/>
        </w:rPr>
        <w:t xml:space="preserve"> dos pesquisadores locais</w:t>
      </w:r>
      <w:r>
        <w:rPr>
          <w:rFonts w:ascii="Arial" w:hAnsi="Arial" w:cs="Arial"/>
        </w:rPr>
        <w:t>, foi</w:t>
      </w:r>
      <w:r w:rsidRPr="00FA4ADE">
        <w:rPr>
          <w:rFonts w:ascii="Arial" w:hAnsi="Arial" w:cs="Arial"/>
        </w:rPr>
        <w:t xml:space="preserve"> conhecer a</w:t>
      </w:r>
      <w:r>
        <w:rPr>
          <w:rFonts w:ascii="Arial" w:hAnsi="Arial" w:cs="Arial"/>
        </w:rPr>
        <w:t>s instalações dos laboratórios onde foi feita a sintetização</w:t>
      </w:r>
      <w:r w:rsidRPr="00FA4ADE">
        <w:rPr>
          <w:rFonts w:ascii="Arial" w:hAnsi="Arial" w:cs="Arial"/>
        </w:rPr>
        <w:t xml:space="preserve"> </w:t>
      </w:r>
      <w:r>
        <w:rPr>
          <w:rFonts w:ascii="Arial" w:hAnsi="Arial" w:cs="Arial"/>
        </w:rPr>
        <w:t>do feromônio s</w:t>
      </w:r>
      <w:r w:rsidRPr="00FA4ADE">
        <w:rPr>
          <w:rFonts w:ascii="Arial" w:hAnsi="Arial" w:cs="Arial"/>
        </w:rPr>
        <w:t xml:space="preserve">exual da </w:t>
      </w:r>
      <w:r>
        <w:rPr>
          <w:rFonts w:ascii="Arial" w:hAnsi="Arial" w:cs="Arial"/>
        </w:rPr>
        <w:t>broca dos frutos da</w:t>
      </w:r>
      <w:r w:rsidR="004E2D6F">
        <w:rPr>
          <w:rFonts w:ascii="Arial" w:hAnsi="Arial" w:cs="Arial"/>
        </w:rPr>
        <w:t xml:space="preserve">s anonáceas </w:t>
      </w:r>
      <w:r>
        <w:rPr>
          <w:rFonts w:ascii="Arial" w:hAnsi="Arial" w:cs="Arial"/>
        </w:rPr>
        <w:t xml:space="preserve"> </w:t>
      </w:r>
      <w:r w:rsidRPr="00EC65F3">
        <w:rPr>
          <w:rFonts w:ascii="Arial" w:hAnsi="Arial" w:cs="Arial"/>
          <w:i/>
        </w:rPr>
        <w:t>Cerconota anonella</w:t>
      </w:r>
      <w:r w:rsidRPr="00FA4ADE">
        <w:rPr>
          <w:rFonts w:ascii="Arial" w:hAnsi="Arial" w:cs="Arial"/>
        </w:rPr>
        <w:t>. A visita aconteceu no Laboratório de Química daquela Instituição, onde pesquisadores e professores acompanharam a equipe da ADAB nas explicações (passo a passo) de como foi conduzida a pesquisa</w:t>
      </w:r>
      <w:r w:rsidR="008F43AE">
        <w:rPr>
          <w:rFonts w:ascii="Arial" w:hAnsi="Arial" w:cs="Arial"/>
        </w:rPr>
        <w:t>, até sua conclusão</w:t>
      </w:r>
      <w:r w:rsidRPr="00FA4ADE">
        <w:rPr>
          <w:rFonts w:ascii="Arial" w:hAnsi="Arial" w:cs="Arial"/>
        </w:rPr>
        <w:t xml:space="preserve">. </w:t>
      </w:r>
    </w:p>
    <w:p w:rsidR="004E2D6F" w:rsidRDefault="004E2D6F" w:rsidP="004E2D6F">
      <w:pPr>
        <w:pStyle w:val="NormalWeb"/>
        <w:spacing w:after="0" w:afterAutospacing="0" w:line="360" w:lineRule="auto"/>
        <w:ind w:firstLine="567"/>
        <w:jc w:val="both"/>
        <w:rPr>
          <w:rFonts w:ascii="Arial" w:hAnsi="Arial" w:cs="Arial"/>
        </w:rPr>
      </w:pPr>
      <w:r>
        <w:rPr>
          <w:rFonts w:ascii="Arial" w:hAnsi="Arial" w:cs="Arial"/>
        </w:rPr>
        <w:t xml:space="preserve">O Lepidóptero </w:t>
      </w:r>
      <w:r w:rsidRPr="0071138B">
        <w:rPr>
          <w:rFonts w:ascii="Arial" w:hAnsi="Arial" w:cs="Arial"/>
          <w:i/>
        </w:rPr>
        <w:t>Cerconota anonella</w:t>
      </w:r>
      <w:r w:rsidRPr="00FA4ADE">
        <w:rPr>
          <w:rFonts w:ascii="Arial" w:hAnsi="Arial" w:cs="Arial"/>
        </w:rPr>
        <w:t xml:space="preserve"> é considerad</w:t>
      </w:r>
      <w:r>
        <w:rPr>
          <w:rFonts w:ascii="Arial" w:hAnsi="Arial" w:cs="Arial"/>
        </w:rPr>
        <w:t>o o inseto-praga que mais causa impactos econômicos, sociais e ambientais</w:t>
      </w:r>
      <w:r w:rsidR="00893C2B">
        <w:rPr>
          <w:rFonts w:ascii="Arial" w:hAnsi="Arial" w:cs="Arial"/>
        </w:rPr>
        <w:t xml:space="preserve"> nos pomares de anonáceas. Causa</w:t>
      </w:r>
      <w:r>
        <w:rPr>
          <w:rFonts w:ascii="Arial" w:hAnsi="Arial" w:cs="Arial"/>
        </w:rPr>
        <w:t xml:space="preserve"> </w:t>
      </w:r>
      <w:r w:rsidR="00893C2B">
        <w:rPr>
          <w:rFonts w:ascii="Arial" w:hAnsi="Arial" w:cs="Arial"/>
        </w:rPr>
        <w:t xml:space="preserve">perdas de até 100% impactando o emprego e a renda dos produtores e com uso de agrotóxicos, muitas vezes não recomendados para à cultura. </w:t>
      </w:r>
      <w:r w:rsidRPr="00D46128">
        <w:rPr>
          <w:rFonts w:ascii="Arial" w:hAnsi="Arial" w:cs="Arial"/>
          <w:color w:val="000000"/>
        </w:rPr>
        <w:t>A Bahia figura como o principal Estado produtor de pinha</w:t>
      </w:r>
      <w:r w:rsidR="00893C2B">
        <w:rPr>
          <w:rFonts w:ascii="Arial" w:hAnsi="Arial" w:cs="Arial"/>
          <w:color w:val="000000"/>
        </w:rPr>
        <w:t xml:space="preserve"> e graviola</w:t>
      </w:r>
      <w:r w:rsidRPr="00D46128">
        <w:rPr>
          <w:rFonts w:ascii="Arial" w:hAnsi="Arial" w:cs="Arial"/>
          <w:color w:val="000000"/>
        </w:rPr>
        <w:t xml:space="preserve"> no Brasil. A região de Irecê, na zona semiárida, principalmente o município de Presidente Dutra, possui em torno de 700 ha de pinha irrigada e 1.800 ha de sequeiro (CGEA/IBGE, 2013) com forte prevalência da agricultura familiar em propriedades com ár</w:t>
      </w:r>
      <w:r w:rsidR="00893C2B">
        <w:rPr>
          <w:rFonts w:ascii="Arial" w:hAnsi="Arial" w:cs="Arial"/>
          <w:color w:val="000000"/>
        </w:rPr>
        <w:t>ea total de até 20 hectares.</w:t>
      </w:r>
      <w:r w:rsidRPr="00D46128">
        <w:rPr>
          <w:rFonts w:ascii="Arial" w:hAnsi="Arial" w:cs="Arial"/>
          <w:color w:val="000000"/>
        </w:rPr>
        <w:t xml:space="preserve"> Esta região possui boas condições de clima e solo para a pinheira e, através de práticas culturais adequadas, pode-se produzir até duas safras anuais, desde que se faça a irrigação dos pomares (PEREIRA et al., 2010)</w:t>
      </w:r>
      <w:r>
        <w:rPr>
          <w:rFonts w:ascii="Arial" w:hAnsi="Arial" w:cs="Arial"/>
        </w:rPr>
        <w:t>, citado por (LEMOS, 2014).</w:t>
      </w:r>
      <w:r w:rsidR="00893C2B">
        <w:rPr>
          <w:rFonts w:ascii="Arial" w:hAnsi="Arial" w:cs="Arial"/>
        </w:rPr>
        <w:t xml:space="preserve"> Já  região sul do estado se destaca com à produção de graviola.</w:t>
      </w:r>
      <w:r>
        <w:rPr>
          <w:rFonts w:ascii="Arial" w:hAnsi="Arial" w:cs="Arial"/>
        </w:rPr>
        <w:t xml:space="preserve"> Durante a visita técnica ficou estabelecido, após reunião, a realização de testes preliminares com três concentrações (A, B, e C) do feromônio em áreas comercias dos municípios de Presidente Dutra (Pinha) e Jequié (Graviola). Neste Relatório apresentamos os resultados obtidos com o</w:t>
      </w:r>
      <w:r w:rsidR="006B7ABF">
        <w:rPr>
          <w:rFonts w:ascii="Arial" w:hAnsi="Arial" w:cs="Arial"/>
        </w:rPr>
        <w:t>s</w:t>
      </w:r>
      <w:r>
        <w:rPr>
          <w:rFonts w:ascii="Arial" w:hAnsi="Arial" w:cs="Arial"/>
        </w:rPr>
        <w:t xml:space="preserve"> ensaio</w:t>
      </w:r>
      <w:r w:rsidR="006B7ABF">
        <w:rPr>
          <w:rFonts w:ascii="Arial" w:hAnsi="Arial" w:cs="Arial"/>
        </w:rPr>
        <w:t>s em duas</w:t>
      </w:r>
      <w:r>
        <w:rPr>
          <w:rFonts w:ascii="Arial" w:hAnsi="Arial" w:cs="Arial"/>
        </w:rPr>
        <w:t xml:space="preserve"> propriedade</w:t>
      </w:r>
      <w:r w:rsidR="006B7ABF">
        <w:rPr>
          <w:rFonts w:ascii="Arial" w:hAnsi="Arial" w:cs="Arial"/>
        </w:rPr>
        <w:t>s comerciais</w:t>
      </w:r>
      <w:r>
        <w:rPr>
          <w:rFonts w:ascii="Arial" w:hAnsi="Arial" w:cs="Arial"/>
        </w:rPr>
        <w:t xml:space="preserve"> Fazenda Velame, produtora de Pinha em Presidente Dutra</w:t>
      </w:r>
      <w:r w:rsidR="006B7ABF">
        <w:rPr>
          <w:rFonts w:ascii="Arial" w:hAnsi="Arial" w:cs="Arial"/>
        </w:rPr>
        <w:t xml:space="preserve"> e  Fazenda Paraíso produtora de graviola em Jequié. Ambas no Estado da Bahia.</w:t>
      </w:r>
    </w:p>
    <w:p w:rsidR="004E2D6F" w:rsidRDefault="004E2D6F" w:rsidP="00CA4DC3">
      <w:pPr>
        <w:pStyle w:val="NormalWeb"/>
        <w:spacing w:after="0" w:afterAutospacing="0" w:line="360" w:lineRule="auto"/>
        <w:ind w:firstLine="567"/>
        <w:jc w:val="both"/>
        <w:rPr>
          <w:rFonts w:ascii="Arial" w:hAnsi="Arial" w:cs="Arial"/>
        </w:rPr>
      </w:pPr>
    </w:p>
    <w:p w:rsidR="007D7809" w:rsidRDefault="007D7809" w:rsidP="00CA4DC3">
      <w:pPr>
        <w:pStyle w:val="NormalWeb"/>
        <w:spacing w:after="0" w:afterAutospacing="0" w:line="360" w:lineRule="auto"/>
        <w:ind w:firstLine="567"/>
        <w:jc w:val="both"/>
        <w:rPr>
          <w:rFonts w:ascii="Arial" w:hAnsi="Arial" w:cs="Arial"/>
        </w:rPr>
      </w:pPr>
    </w:p>
    <w:p w:rsidR="00CA4DC3" w:rsidRDefault="00CA4DC3" w:rsidP="00EC65F3">
      <w:pPr>
        <w:pStyle w:val="NormalWeb"/>
        <w:spacing w:after="0" w:afterAutospacing="0" w:line="360" w:lineRule="auto"/>
        <w:ind w:firstLine="567"/>
        <w:jc w:val="both"/>
        <w:rPr>
          <w:rFonts w:ascii="Arial" w:hAnsi="Arial" w:cs="Arial"/>
        </w:rPr>
      </w:pPr>
    </w:p>
    <w:p w:rsidR="000C3341" w:rsidRDefault="000C3341" w:rsidP="0075536C">
      <w:pPr>
        <w:spacing w:line="360" w:lineRule="auto"/>
        <w:jc w:val="both"/>
        <w:rPr>
          <w:rFonts w:ascii="Arial" w:hAnsi="Arial" w:cs="Arial"/>
          <w:sz w:val="24"/>
          <w:szCs w:val="24"/>
        </w:rPr>
      </w:pPr>
      <w:r>
        <w:rPr>
          <w:rFonts w:ascii="Arial" w:hAnsi="Arial" w:cs="Arial"/>
          <w:b/>
          <w:sz w:val="24"/>
          <w:szCs w:val="24"/>
        </w:rPr>
        <w:t xml:space="preserve">2. </w:t>
      </w:r>
      <w:r w:rsidR="007E7004">
        <w:rPr>
          <w:rFonts w:ascii="Arial" w:hAnsi="Arial" w:cs="Arial"/>
          <w:b/>
          <w:sz w:val="24"/>
          <w:szCs w:val="24"/>
        </w:rPr>
        <w:t>MATERIAL E MÉTODOS</w:t>
      </w:r>
    </w:p>
    <w:p w:rsidR="00EC65F3" w:rsidRDefault="00FD2AE1" w:rsidP="00DD3A6C">
      <w:pPr>
        <w:spacing w:line="360" w:lineRule="auto"/>
        <w:ind w:firstLine="567"/>
        <w:jc w:val="both"/>
        <w:rPr>
          <w:rFonts w:ascii="Arial" w:hAnsi="Arial" w:cs="Arial"/>
          <w:sz w:val="24"/>
          <w:szCs w:val="24"/>
        </w:rPr>
      </w:pPr>
      <w:r>
        <w:rPr>
          <w:rFonts w:ascii="Arial" w:hAnsi="Arial" w:cs="Arial"/>
          <w:sz w:val="24"/>
          <w:szCs w:val="24"/>
        </w:rPr>
        <w:t>O</w:t>
      </w:r>
      <w:r w:rsidR="006B7ABF">
        <w:rPr>
          <w:rFonts w:ascii="Arial" w:hAnsi="Arial" w:cs="Arial"/>
          <w:sz w:val="24"/>
          <w:szCs w:val="24"/>
        </w:rPr>
        <w:t>s</w:t>
      </w:r>
      <w:r>
        <w:rPr>
          <w:rFonts w:ascii="Arial" w:hAnsi="Arial" w:cs="Arial"/>
          <w:sz w:val="24"/>
          <w:szCs w:val="24"/>
        </w:rPr>
        <w:t xml:space="preserve"> teste</w:t>
      </w:r>
      <w:r w:rsidR="006B7ABF">
        <w:rPr>
          <w:rFonts w:ascii="Arial" w:hAnsi="Arial" w:cs="Arial"/>
          <w:sz w:val="24"/>
          <w:szCs w:val="24"/>
        </w:rPr>
        <w:t>s foram</w:t>
      </w:r>
      <w:r>
        <w:rPr>
          <w:rFonts w:ascii="Arial" w:hAnsi="Arial" w:cs="Arial"/>
          <w:sz w:val="24"/>
          <w:szCs w:val="24"/>
        </w:rPr>
        <w:t xml:space="preserve"> conduzido</w:t>
      </w:r>
      <w:r w:rsidR="006B7ABF">
        <w:rPr>
          <w:rFonts w:ascii="Arial" w:hAnsi="Arial" w:cs="Arial"/>
          <w:sz w:val="24"/>
          <w:szCs w:val="24"/>
        </w:rPr>
        <w:t>s</w:t>
      </w:r>
      <w:r>
        <w:rPr>
          <w:rFonts w:ascii="Arial" w:hAnsi="Arial" w:cs="Arial"/>
          <w:sz w:val="24"/>
          <w:szCs w:val="24"/>
        </w:rPr>
        <w:t xml:space="preserve"> </w:t>
      </w:r>
      <w:r w:rsidR="0075536C">
        <w:rPr>
          <w:rFonts w:ascii="Arial" w:hAnsi="Arial" w:cs="Arial"/>
          <w:sz w:val="24"/>
          <w:szCs w:val="24"/>
        </w:rPr>
        <w:t>na em</w:t>
      </w:r>
      <w:r w:rsidR="00EC070C">
        <w:rPr>
          <w:rFonts w:ascii="Arial" w:hAnsi="Arial" w:cs="Arial"/>
          <w:sz w:val="24"/>
          <w:szCs w:val="24"/>
        </w:rPr>
        <w:t>presa agrícola Fazenda Paraíso com coordenadas</w:t>
      </w:r>
      <w:r w:rsidR="00B1519C">
        <w:rPr>
          <w:rFonts w:ascii="Arial" w:hAnsi="Arial" w:cs="Arial"/>
          <w:sz w:val="24"/>
          <w:szCs w:val="24"/>
        </w:rPr>
        <w:t xml:space="preserve"> </w:t>
      </w:r>
      <w:r w:rsidR="00EC070C">
        <w:rPr>
          <w:rFonts w:ascii="Arial" w:hAnsi="Arial" w:cs="Arial"/>
          <w:sz w:val="24"/>
          <w:szCs w:val="24"/>
        </w:rPr>
        <w:t>(</w:t>
      </w:r>
      <w:r w:rsidR="00DB2917" w:rsidRPr="00DB2917">
        <w:rPr>
          <w:rFonts w:ascii="Arial" w:hAnsi="Arial" w:cs="Arial"/>
          <w:sz w:val="24"/>
          <w:szCs w:val="24"/>
        </w:rPr>
        <w:t>13</w:t>
      </w:r>
      <w:r w:rsidR="00DB2917">
        <w:rPr>
          <w:rFonts w:ascii="Arial" w:hAnsi="Arial" w:cs="Arial"/>
          <w:sz w:val="24"/>
          <w:szCs w:val="24"/>
        </w:rPr>
        <w:t>º</w:t>
      </w:r>
      <w:r w:rsidR="00DB2917" w:rsidRPr="00DB2917">
        <w:rPr>
          <w:rFonts w:ascii="Arial" w:hAnsi="Arial" w:cs="Arial"/>
          <w:sz w:val="24"/>
          <w:szCs w:val="24"/>
        </w:rPr>
        <w:t xml:space="preserve"> 56</w:t>
      </w:r>
      <w:r w:rsidR="00DB2917">
        <w:rPr>
          <w:rFonts w:ascii="Arial" w:hAnsi="Arial" w:cs="Arial"/>
          <w:sz w:val="24"/>
          <w:szCs w:val="24"/>
        </w:rPr>
        <w:t>’</w:t>
      </w:r>
      <w:r w:rsidR="00DB2917" w:rsidRPr="00DB2917">
        <w:rPr>
          <w:rFonts w:ascii="Arial" w:hAnsi="Arial" w:cs="Arial"/>
          <w:sz w:val="24"/>
          <w:szCs w:val="24"/>
        </w:rPr>
        <w:t xml:space="preserve"> 22,4</w:t>
      </w:r>
      <w:r w:rsidR="00DB2917">
        <w:rPr>
          <w:rFonts w:ascii="Arial" w:hAnsi="Arial" w:cs="Arial"/>
          <w:sz w:val="24"/>
          <w:szCs w:val="24"/>
        </w:rPr>
        <w:t>”</w:t>
      </w:r>
      <w:r w:rsidR="00EC070C">
        <w:rPr>
          <w:rFonts w:ascii="Arial" w:hAnsi="Arial" w:cs="Arial"/>
          <w:sz w:val="24"/>
          <w:szCs w:val="24"/>
        </w:rPr>
        <w:t xml:space="preserve"> sul</w:t>
      </w:r>
      <w:r w:rsidR="00DB2917">
        <w:rPr>
          <w:rFonts w:ascii="Arial" w:hAnsi="Arial" w:cs="Arial"/>
          <w:sz w:val="24"/>
          <w:szCs w:val="24"/>
        </w:rPr>
        <w:t xml:space="preserve"> e</w:t>
      </w:r>
      <w:r w:rsidR="00B1519C">
        <w:rPr>
          <w:rFonts w:ascii="Arial" w:hAnsi="Arial" w:cs="Arial"/>
          <w:sz w:val="24"/>
          <w:szCs w:val="24"/>
        </w:rPr>
        <w:t xml:space="preserve"> </w:t>
      </w:r>
      <w:r w:rsidR="00B1519C" w:rsidRPr="00DB2917">
        <w:rPr>
          <w:rFonts w:ascii="Arial" w:hAnsi="Arial" w:cs="Arial"/>
          <w:sz w:val="24"/>
          <w:szCs w:val="24"/>
        </w:rPr>
        <w:t>39</w:t>
      </w:r>
      <w:r w:rsidR="00B1519C">
        <w:rPr>
          <w:rFonts w:ascii="Arial" w:hAnsi="Arial" w:cs="Arial"/>
          <w:sz w:val="24"/>
          <w:szCs w:val="24"/>
        </w:rPr>
        <w:t>º</w:t>
      </w:r>
      <w:r w:rsidR="00B1519C" w:rsidRPr="00DB2917">
        <w:rPr>
          <w:rFonts w:ascii="Arial" w:hAnsi="Arial" w:cs="Arial"/>
          <w:sz w:val="24"/>
          <w:szCs w:val="24"/>
        </w:rPr>
        <w:t xml:space="preserve"> 58</w:t>
      </w:r>
      <w:r w:rsidR="00B1519C">
        <w:rPr>
          <w:rFonts w:ascii="Arial" w:hAnsi="Arial" w:cs="Arial"/>
          <w:sz w:val="24"/>
          <w:szCs w:val="24"/>
        </w:rPr>
        <w:t>’</w:t>
      </w:r>
      <w:r w:rsidR="00B1519C" w:rsidRPr="00DB2917">
        <w:rPr>
          <w:rFonts w:ascii="Arial" w:hAnsi="Arial" w:cs="Arial"/>
          <w:sz w:val="24"/>
          <w:szCs w:val="24"/>
        </w:rPr>
        <w:t xml:space="preserve"> 34,6</w:t>
      </w:r>
      <w:r w:rsidR="00EC070C">
        <w:rPr>
          <w:rFonts w:ascii="Arial" w:hAnsi="Arial" w:cs="Arial"/>
          <w:sz w:val="24"/>
          <w:szCs w:val="24"/>
        </w:rPr>
        <w:t>” oeste</w:t>
      </w:r>
      <w:r w:rsidR="00B1519C" w:rsidRPr="00460168">
        <w:rPr>
          <w:rFonts w:ascii="Arial" w:hAnsi="Arial" w:cs="Arial"/>
          <w:sz w:val="24"/>
          <w:szCs w:val="24"/>
        </w:rPr>
        <w:t>)</w:t>
      </w:r>
      <w:r w:rsidR="00EC070C">
        <w:rPr>
          <w:rFonts w:ascii="Arial" w:hAnsi="Arial" w:cs="Arial"/>
          <w:sz w:val="24"/>
          <w:szCs w:val="24"/>
        </w:rPr>
        <w:t xml:space="preserve">  em Jequié </w:t>
      </w:r>
      <w:r w:rsidR="00EC070C" w:rsidRPr="00460168">
        <w:rPr>
          <w:rFonts w:ascii="Arial" w:hAnsi="Arial" w:cs="Arial"/>
          <w:sz w:val="24"/>
          <w:szCs w:val="24"/>
        </w:rPr>
        <w:t>(Figura</w:t>
      </w:r>
      <w:r w:rsidR="00EC070C">
        <w:rPr>
          <w:rFonts w:ascii="Arial" w:hAnsi="Arial" w:cs="Arial"/>
          <w:sz w:val="24"/>
          <w:szCs w:val="24"/>
        </w:rPr>
        <w:t>s</w:t>
      </w:r>
      <w:r w:rsidR="00EC070C" w:rsidRPr="00460168">
        <w:rPr>
          <w:rFonts w:ascii="Arial" w:hAnsi="Arial" w:cs="Arial"/>
          <w:sz w:val="24"/>
          <w:szCs w:val="24"/>
        </w:rPr>
        <w:t xml:space="preserve"> 01</w:t>
      </w:r>
      <w:r w:rsidR="00EC070C">
        <w:rPr>
          <w:rFonts w:ascii="Arial" w:hAnsi="Arial" w:cs="Arial"/>
          <w:sz w:val="24"/>
          <w:szCs w:val="24"/>
        </w:rPr>
        <w:t xml:space="preserve"> e 02)  e  </w:t>
      </w:r>
      <w:r w:rsidR="006B7ABF">
        <w:rPr>
          <w:rFonts w:ascii="Arial" w:hAnsi="Arial" w:cs="Arial"/>
          <w:sz w:val="24"/>
          <w:szCs w:val="24"/>
        </w:rPr>
        <w:t>Fazenda Velame (</w:t>
      </w:r>
      <w:r w:rsidR="006B7ABF" w:rsidRPr="00266F21">
        <w:rPr>
          <w:rFonts w:ascii="Arial" w:hAnsi="Arial" w:cs="Arial"/>
          <w:sz w:val="24"/>
          <w:szCs w:val="24"/>
          <w:lang w:eastAsia="pt-BR"/>
        </w:rPr>
        <w:t>11º04’07”</w:t>
      </w:r>
      <w:r w:rsidR="00EC070C">
        <w:rPr>
          <w:rFonts w:ascii="Arial" w:hAnsi="Arial" w:cs="Arial"/>
          <w:sz w:val="24"/>
          <w:szCs w:val="24"/>
          <w:lang w:eastAsia="pt-BR"/>
        </w:rPr>
        <w:t>sul</w:t>
      </w:r>
      <w:r w:rsidR="006B7ABF">
        <w:rPr>
          <w:rFonts w:ascii="Arial" w:hAnsi="Arial" w:cs="Arial"/>
          <w:sz w:val="24"/>
          <w:szCs w:val="24"/>
          <w:lang w:eastAsia="pt-BR"/>
        </w:rPr>
        <w:t xml:space="preserve">  e 41º58’31</w:t>
      </w:r>
      <w:r w:rsidR="00EC070C">
        <w:rPr>
          <w:rFonts w:ascii="Arial" w:hAnsi="Arial" w:cs="Arial"/>
          <w:sz w:val="24"/>
          <w:szCs w:val="24"/>
          <w:lang w:eastAsia="pt-BR"/>
        </w:rPr>
        <w:t xml:space="preserve"> oeste</w:t>
      </w:r>
      <w:r w:rsidR="006B7ABF">
        <w:rPr>
          <w:rFonts w:ascii="Arial" w:hAnsi="Arial" w:cs="Arial"/>
          <w:sz w:val="24"/>
          <w:szCs w:val="24"/>
          <w:lang w:eastAsia="pt-BR"/>
        </w:rPr>
        <w:t xml:space="preserve">) </w:t>
      </w:r>
      <w:r w:rsidR="00EC070C">
        <w:rPr>
          <w:rFonts w:ascii="Arial" w:hAnsi="Arial" w:cs="Arial"/>
          <w:sz w:val="24"/>
          <w:szCs w:val="24"/>
          <w:lang w:eastAsia="pt-BR"/>
        </w:rPr>
        <w:t xml:space="preserve"> em Presidente Dutra</w:t>
      </w:r>
      <w:r w:rsidR="00EC070C">
        <w:rPr>
          <w:rFonts w:ascii="Arial" w:hAnsi="Arial" w:cs="Arial"/>
          <w:sz w:val="24"/>
          <w:szCs w:val="24"/>
        </w:rPr>
        <w:t xml:space="preserve">  (Figuras 03 e 04</w:t>
      </w:r>
      <w:r w:rsidR="00DA075B" w:rsidRPr="00460168">
        <w:rPr>
          <w:rFonts w:ascii="Arial" w:hAnsi="Arial" w:cs="Arial"/>
          <w:sz w:val="24"/>
          <w:szCs w:val="24"/>
        </w:rPr>
        <w:t>)</w:t>
      </w:r>
      <w:r w:rsidR="00B1519C">
        <w:rPr>
          <w:rFonts w:ascii="Arial" w:hAnsi="Arial" w:cs="Arial"/>
          <w:sz w:val="24"/>
          <w:szCs w:val="24"/>
        </w:rPr>
        <w:t xml:space="preserve"> </w:t>
      </w:r>
      <w:r w:rsidR="0075536C">
        <w:rPr>
          <w:rFonts w:ascii="Arial" w:hAnsi="Arial" w:cs="Arial"/>
          <w:sz w:val="24"/>
          <w:szCs w:val="24"/>
        </w:rPr>
        <w:t>de propriedade</w:t>
      </w:r>
      <w:r w:rsidR="00EC070C">
        <w:rPr>
          <w:rFonts w:ascii="Arial" w:hAnsi="Arial" w:cs="Arial"/>
          <w:sz w:val="24"/>
          <w:szCs w:val="24"/>
        </w:rPr>
        <w:t xml:space="preserve">s dos produtores </w:t>
      </w:r>
      <w:r w:rsidR="0075536C">
        <w:rPr>
          <w:rFonts w:ascii="Arial" w:hAnsi="Arial" w:cs="Arial"/>
          <w:sz w:val="24"/>
          <w:szCs w:val="24"/>
        </w:rPr>
        <w:t xml:space="preserve"> Hélio Paranhos F. Filho</w:t>
      </w:r>
      <w:r w:rsidR="00EC070C">
        <w:rPr>
          <w:rFonts w:ascii="Arial" w:hAnsi="Arial" w:cs="Arial"/>
          <w:sz w:val="24"/>
          <w:szCs w:val="24"/>
        </w:rPr>
        <w:t xml:space="preserve"> e Reinilton Figueiredo Gomes</w:t>
      </w:r>
      <w:r w:rsidR="00DA075B">
        <w:rPr>
          <w:rFonts w:ascii="Arial" w:hAnsi="Arial" w:cs="Arial"/>
          <w:sz w:val="24"/>
          <w:szCs w:val="24"/>
        </w:rPr>
        <w:t xml:space="preserve"> </w:t>
      </w:r>
      <w:r w:rsidR="00EC070C">
        <w:rPr>
          <w:rFonts w:ascii="Arial" w:hAnsi="Arial" w:cs="Arial"/>
          <w:sz w:val="24"/>
          <w:szCs w:val="24"/>
        </w:rPr>
        <w:t>respectivamente.</w:t>
      </w:r>
      <w:r w:rsidR="004F0938">
        <w:rPr>
          <w:rFonts w:ascii="Arial" w:hAnsi="Arial" w:cs="Arial"/>
          <w:sz w:val="24"/>
          <w:szCs w:val="24"/>
        </w:rPr>
        <w:t xml:space="preserve"> N</w:t>
      </w:r>
      <w:r w:rsidR="0075536C">
        <w:rPr>
          <w:rFonts w:ascii="Arial" w:hAnsi="Arial" w:cs="Arial"/>
          <w:sz w:val="24"/>
          <w:szCs w:val="24"/>
        </w:rPr>
        <w:t>o</w:t>
      </w:r>
      <w:r w:rsidR="004F0938">
        <w:rPr>
          <w:rFonts w:ascii="Arial" w:hAnsi="Arial" w:cs="Arial"/>
          <w:sz w:val="24"/>
          <w:szCs w:val="24"/>
        </w:rPr>
        <w:t>s</w:t>
      </w:r>
      <w:r w:rsidR="0075536C">
        <w:rPr>
          <w:rFonts w:ascii="Arial" w:hAnsi="Arial" w:cs="Arial"/>
          <w:sz w:val="24"/>
          <w:szCs w:val="24"/>
        </w:rPr>
        <w:t xml:space="preserve"> período</w:t>
      </w:r>
      <w:r w:rsidR="004F0938">
        <w:rPr>
          <w:rFonts w:ascii="Arial" w:hAnsi="Arial" w:cs="Arial"/>
          <w:sz w:val="24"/>
          <w:szCs w:val="24"/>
        </w:rPr>
        <w:t>s</w:t>
      </w:r>
      <w:r w:rsidR="0075536C">
        <w:rPr>
          <w:rFonts w:ascii="Arial" w:hAnsi="Arial" w:cs="Arial"/>
          <w:sz w:val="24"/>
          <w:szCs w:val="24"/>
        </w:rPr>
        <w:t xml:space="preserve"> de 12 a 30 de maio </w:t>
      </w:r>
      <w:r w:rsidR="00EC070C">
        <w:rPr>
          <w:rFonts w:ascii="Arial" w:hAnsi="Arial" w:cs="Arial"/>
          <w:sz w:val="24"/>
          <w:szCs w:val="24"/>
        </w:rPr>
        <w:t>em Jequié e de 15 a 30 de maio</w:t>
      </w:r>
      <w:r w:rsidR="004F0938">
        <w:rPr>
          <w:rFonts w:ascii="Arial" w:hAnsi="Arial" w:cs="Arial"/>
          <w:sz w:val="24"/>
          <w:szCs w:val="24"/>
        </w:rPr>
        <w:t xml:space="preserve"> em Presidente Dutra</w:t>
      </w:r>
      <w:r w:rsidR="00EC070C">
        <w:rPr>
          <w:rFonts w:ascii="Arial" w:hAnsi="Arial" w:cs="Arial"/>
          <w:sz w:val="24"/>
          <w:szCs w:val="24"/>
        </w:rPr>
        <w:t xml:space="preserve"> </w:t>
      </w:r>
      <w:r w:rsidR="004F0938">
        <w:rPr>
          <w:rFonts w:ascii="Arial" w:hAnsi="Arial" w:cs="Arial"/>
          <w:sz w:val="24"/>
          <w:szCs w:val="24"/>
        </w:rPr>
        <w:t>no</w:t>
      </w:r>
      <w:r w:rsidR="0075536C">
        <w:rPr>
          <w:rFonts w:ascii="Arial" w:hAnsi="Arial" w:cs="Arial"/>
          <w:sz w:val="24"/>
          <w:szCs w:val="24"/>
        </w:rPr>
        <w:t xml:space="preserve"> corrente ano. </w:t>
      </w:r>
      <w:r w:rsidR="004F0938">
        <w:rPr>
          <w:rFonts w:ascii="Arial" w:hAnsi="Arial" w:cs="Arial"/>
          <w:sz w:val="24"/>
          <w:szCs w:val="24"/>
        </w:rPr>
        <w:t xml:space="preserve">A propriedade em Jequié é a </w:t>
      </w:r>
      <w:r w:rsidR="00DD3A6C">
        <w:rPr>
          <w:rFonts w:ascii="Arial" w:hAnsi="Arial" w:cs="Arial"/>
          <w:sz w:val="24"/>
          <w:szCs w:val="24"/>
        </w:rPr>
        <w:t xml:space="preserve"> segu</w:t>
      </w:r>
      <w:r w:rsidR="004F0938">
        <w:rPr>
          <w:rFonts w:ascii="Arial" w:hAnsi="Arial" w:cs="Arial"/>
          <w:sz w:val="24"/>
          <w:szCs w:val="24"/>
        </w:rPr>
        <w:t xml:space="preserve">nda maior do município </w:t>
      </w:r>
      <w:r w:rsidR="00DD3A6C">
        <w:rPr>
          <w:rFonts w:ascii="Arial" w:hAnsi="Arial" w:cs="Arial"/>
          <w:sz w:val="24"/>
          <w:szCs w:val="24"/>
        </w:rPr>
        <w:t xml:space="preserve"> (3,5 hectares) e foi escolhida pela presença de frutos em diferent</w:t>
      </w:r>
      <w:r w:rsidR="008F7963">
        <w:rPr>
          <w:rFonts w:ascii="Arial" w:hAnsi="Arial" w:cs="Arial"/>
          <w:sz w:val="24"/>
          <w:szCs w:val="24"/>
        </w:rPr>
        <w:t>es estágios de maturação</w:t>
      </w:r>
      <w:r w:rsidR="00DD3A6C">
        <w:rPr>
          <w:rFonts w:ascii="Arial" w:hAnsi="Arial" w:cs="Arial"/>
          <w:sz w:val="24"/>
          <w:szCs w:val="24"/>
        </w:rPr>
        <w:t xml:space="preserve"> </w:t>
      </w:r>
      <w:r w:rsidR="00C64E5D">
        <w:rPr>
          <w:rFonts w:ascii="Arial" w:hAnsi="Arial" w:cs="Arial"/>
          <w:sz w:val="24"/>
          <w:szCs w:val="24"/>
        </w:rPr>
        <w:t>e pela informação do produtor</w:t>
      </w:r>
      <w:r w:rsidR="00DD3A6C">
        <w:rPr>
          <w:rFonts w:ascii="Arial" w:hAnsi="Arial" w:cs="Arial"/>
          <w:sz w:val="24"/>
          <w:szCs w:val="24"/>
        </w:rPr>
        <w:t xml:space="preserve"> qu</w:t>
      </w:r>
      <w:r w:rsidR="00C64E5D">
        <w:rPr>
          <w:rFonts w:ascii="Arial" w:hAnsi="Arial" w:cs="Arial"/>
          <w:sz w:val="24"/>
          <w:szCs w:val="24"/>
        </w:rPr>
        <w:t>e a praga estava causando danos, confirmada pela observação de frutos com sintomas.</w:t>
      </w:r>
      <w:r w:rsidR="002D68CD">
        <w:rPr>
          <w:rFonts w:ascii="Arial" w:hAnsi="Arial" w:cs="Arial"/>
          <w:sz w:val="24"/>
          <w:szCs w:val="24"/>
        </w:rPr>
        <w:t xml:space="preserve"> </w:t>
      </w:r>
      <w:r w:rsidR="004F0938">
        <w:rPr>
          <w:rFonts w:ascii="Arial" w:hAnsi="Arial" w:cs="Arial"/>
          <w:sz w:val="24"/>
          <w:szCs w:val="24"/>
        </w:rPr>
        <w:t>A Velame foi escolhida após à constatação da presença da broca-do-fruto em toda sua dimensão de 8,0 hectares e frutos de vários tamanhos.</w:t>
      </w:r>
    </w:p>
    <w:p w:rsidR="00277389" w:rsidRDefault="00277389" w:rsidP="00DD3A6C">
      <w:pPr>
        <w:spacing w:line="360" w:lineRule="auto"/>
        <w:ind w:firstLine="567"/>
        <w:jc w:val="both"/>
        <w:rPr>
          <w:rFonts w:ascii="Arial" w:hAnsi="Arial" w:cs="Arial"/>
          <w:sz w:val="24"/>
          <w:szCs w:val="24"/>
        </w:rPr>
      </w:pPr>
    </w:p>
    <w:p w:rsidR="00277389" w:rsidRDefault="00277389" w:rsidP="00DD3A6C">
      <w:pPr>
        <w:spacing w:line="360" w:lineRule="auto"/>
        <w:ind w:firstLine="567"/>
        <w:jc w:val="both"/>
        <w:rPr>
          <w:rFonts w:ascii="Arial" w:hAnsi="Arial" w:cs="Arial"/>
          <w:sz w:val="24"/>
          <w:szCs w:val="24"/>
        </w:rPr>
      </w:pPr>
    </w:p>
    <w:p w:rsidR="00384750" w:rsidRPr="00B616B0" w:rsidRDefault="002C7897" w:rsidP="002C683B">
      <w:pPr>
        <w:spacing w:after="0" w:line="240" w:lineRule="auto"/>
        <w:jc w:val="center"/>
        <w:rPr>
          <w:rFonts w:ascii="Arial" w:hAnsi="Arial" w:cs="Arial"/>
          <w:b/>
          <w:sz w:val="24"/>
          <w:szCs w:val="24"/>
        </w:rPr>
      </w:pPr>
      <w:r w:rsidRPr="00B616B0">
        <w:rPr>
          <w:rFonts w:ascii="Arial" w:hAnsi="Arial" w:cs="Arial"/>
          <w:b/>
          <w:noProof/>
          <w:sz w:val="24"/>
          <w:szCs w:val="24"/>
          <w:lang w:eastAsia="pt-BR"/>
        </w:rPr>
        <w:drawing>
          <wp:inline distT="0" distB="0" distL="0" distR="0">
            <wp:extent cx="4836076" cy="2875225"/>
            <wp:effectExtent l="19050" t="19050" r="21674" b="20375"/>
            <wp:docPr id="9" name="Imagem 3" descr="C:\Users\Raimundo\Documents\ADAB VEGETAL ATUALIZADO MAIO 2012\PROBLEMAS FITOSSANITÁRIOS\ANONÁCEAS\FEROMÔNIO EXPERIMENTO\20180701_12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imundo\Documents\ADAB VEGETAL ATUALIZADO MAIO 2012\PROBLEMAS FITOSSANITÁRIOS\ANONÁCEAS\FEROMÔNIO EXPERIMENTO\20180701_124744.jpg"/>
                    <pic:cNvPicPr>
                      <a:picLocks noChangeAspect="1" noChangeArrowheads="1"/>
                    </pic:cNvPicPr>
                  </pic:nvPicPr>
                  <pic:blipFill>
                    <a:blip r:embed="rId5" cstate="print"/>
                    <a:srcRect/>
                    <a:stretch>
                      <a:fillRect/>
                    </a:stretch>
                  </pic:blipFill>
                  <pic:spPr bwMode="auto">
                    <a:xfrm>
                      <a:off x="0" y="0"/>
                      <a:ext cx="4843123" cy="2879415"/>
                    </a:xfrm>
                    <a:prstGeom prst="rect">
                      <a:avLst/>
                    </a:prstGeom>
                    <a:noFill/>
                    <a:ln w="9525">
                      <a:solidFill>
                        <a:srgbClr val="FF0000"/>
                      </a:solidFill>
                      <a:miter lim="800000"/>
                      <a:headEnd/>
                      <a:tailEnd/>
                    </a:ln>
                  </pic:spPr>
                </pic:pic>
              </a:graphicData>
            </a:graphic>
          </wp:inline>
        </w:drawing>
      </w:r>
    </w:p>
    <w:p w:rsidR="001B53EE" w:rsidRPr="00065987" w:rsidRDefault="001B53EE" w:rsidP="001B53EE">
      <w:pPr>
        <w:spacing w:after="0" w:line="240" w:lineRule="auto"/>
        <w:rPr>
          <w:rFonts w:ascii="Arial" w:hAnsi="Arial" w:cs="Arial"/>
          <w:sz w:val="16"/>
          <w:szCs w:val="16"/>
        </w:rPr>
      </w:pPr>
    </w:p>
    <w:p w:rsidR="002C683B" w:rsidRDefault="007012DF" w:rsidP="001B53EE">
      <w:pPr>
        <w:spacing w:after="0" w:line="240" w:lineRule="auto"/>
        <w:ind w:left="1134" w:hanging="1134"/>
        <w:rPr>
          <w:rFonts w:ascii="Arial" w:hAnsi="Arial" w:cs="Arial"/>
          <w:sz w:val="24"/>
          <w:szCs w:val="24"/>
        </w:rPr>
      </w:pPr>
      <w:r>
        <w:rPr>
          <w:rFonts w:ascii="Arial" w:hAnsi="Arial" w:cs="Arial"/>
          <w:sz w:val="24"/>
          <w:szCs w:val="24"/>
        </w:rPr>
        <w:t xml:space="preserve">      </w:t>
      </w:r>
      <w:r w:rsidR="001B53EE">
        <w:rPr>
          <w:rFonts w:ascii="Arial" w:hAnsi="Arial" w:cs="Arial"/>
          <w:sz w:val="24"/>
          <w:szCs w:val="24"/>
        </w:rPr>
        <w:t>Figura 01. Localização da propriedade em relação à Jequié e distribuição das armadilhas na área.</w:t>
      </w:r>
    </w:p>
    <w:p w:rsidR="003B2356" w:rsidRDefault="003B2356" w:rsidP="001B53EE">
      <w:pPr>
        <w:spacing w:after="0" w:line="240" w:lineRule="auto"/>
        <w:ind w:left="1134" w:hanging="1134"/>
        <w:rPr>
          <w:rFonts w:ascii="Arial" w:hAnsi="Arial" w:cs="Arial"/>
          <w:sz w:val="24"/>
          <w:szCs w:val="24"/>
        </w:rPr>
      </w:pPr>
    </w:p>
    <w:p w:rsidR="00277389" w:rsidRDefault="00277389" w:rsidP="001B53EE">
      <w:pPr>
        <w:spacing w:after="0" w:line="240" w:lineRule="auto"/>
        <w:ind w:left="1134" w:hanging="1134"/>
        <w:rPr>
          <w:rFonts w:ascii="Arial" w:hAnsi="Arial" w:cs="Arial"/>
          <w:sz w:val="24"/>
          <w:szCs w:val="24"/>
        </w:rPr>
      </w:pPr>
    </w:p>
    <w:p w:rsidR="0017221A" w:rsidRDefault="0017221A" w:rsidP="001B53EE">
      <w:pPr>
        <w:spacing w:after="0" w:line="240" w:lineRule="auto"/>
        <w:ind w:left="1134" w:hanging="1134"/>
        <w:rPr>
          <w:rFonts w:ascii="Arial" w:hAnsi="Arial" w:cs="Arial"/>
          <w:sz w:val="24"/>
          <w:szCs w:val="24"/>
        </w:rPr>
      </w:pPr>
    </w:p>
    <w:p w:rsidR="0017221A" w:rsidRDefault="0017221A" w:rsidP="001B53EE">
      <w:pPr>
        <w:spacing w:after="0" w:line="240" w:lineRule="auto"/>
        <w:ind w:left="1134" w:hanging="1134"/>
        <w:rPr>
          <w:rFonts w:ascii="Arial" w:hAnsi="Arial" w:cs="Arial"/>
          <w:sz w:val="24"/>
          <w:szCs w:val="24"/>
        </w:rPr>
      </w:pPr>
    </w:p>
    <w:p w:rsidR="0017221A" w:rsidRDefault="0017221A" w:rsidP="001B53EE">
      <w:pPr>
        <w:spacing w:after="0" w:line="240" w:lineRule="auto"/>
        <w:ind w:left="1134" w:hanging="1134"/>
        <w:rPr>
          <w:rFonts w:ascii="Arial" w:hAnsi="Arial" w:cs="Arial"/>
          <w:sz w:val="24"/>
          <w:szCs w:val="24"/>
        </w:rPr>
      </w:pPr>
    </w:p>
    <w:p w:rsidR="0017221A" w:rsidRDefault="0017221A" w:rsidP="0017221A">
      <w:pPr>
        <w:spacing w:after="0" w:line="240" w:lineRule="auto"/>
        <w:ind w:left="1134" w:hanging="1134"/>
        <w:jc w:val="center"/>
        <w:rPr>
          <w:rFonts w:ascii="Arial" w:hAnsi="Arial" w:cs="Arial"/>
          <w:sz w:val="24"/>
          <w:szCs w:val="24"/>
        </w:rPr>
      </w:pPr>
      <w:r>
        <w:rPr>
          <w:rFonts w:ascii="Arial" w:hAnsi="Arial" w:cs="Arial"/>
          <w:noProof/>
          <w:sz w:val="24"/>
          <w:szCs w:val="24"/>
          <w:lang w:eastAsia="pt-BR"/>
        </w:rPr>
        <w:drawing>
          <wp:inline distT="0" distB="0" distL="0" distR="0">
            <wp:extent cx="5043670" cy="2739136"/>
            <wp:effectExtent l="19050" t="19050" r="23630" b="23114"/>
            <wp:docPr id="20" name="Imagem 6" descr="C:\Users\Raimundo\Documents\ADAB VEGETAL ATUALIZADO MAIO 2012\PROBLEMAS FITOSSANITÁRIOS\ANONÁCEAS\FEROMÔNIO EXPERIMENTO\FOTOS FEROMÔNIO\20180512_11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imundo\Documents\ADAB VEGETAL ATUALIZADO MAIO 2012\PROBLEMAS FITOSSANITÁRIOS\ANONÁCEAS\FEROMÔNIO EXPERIMENTO\FOTOS FEROMÔNIO\20180512_110839.jpg"/>
                    <pic:cNvPicPr>
                      <a:picLocks noChangeAspect="1" noChangeArrowheads="1"/>
                    </pic:cNvPicPr>
                  </pic:nvPicPr>
                  <pic:blipFill>
                    <a:blip r:embed="rId6" cstate="print"/>
                    <a:srcRect/>
                    <a:stretch>
                      <a:fillRect/>
                    </a:stretch>
                  </pic:blipFill>
                  <pic:spPr bwMode="auto">
                    <a:xfrm>
                      <a:off x="0" y="0"/>
                      <a:ext cx="5051269" cy="2743263"/>
                    </a:xfrm>
                    <a:prstGeom prst="rect">
                      <a:avLst/>
                    </a:prstGeom>
                    <a:noFill/>
                    <a:ln w="9525">
                      <a:solidFill>
                        <a:srgbClr val="FF0000"/>
                      </a:solidFill>
                      <a:miter lim="800000"/>
                      <a:headEnd/>
                      <a:tailEnd/>
                    </a:ln>
                  </pic:spPr>
                </pic:pic>
              </a:graphicData>
            </a:graphic>
          </wp:inline>
        </w:drawing>
      </w:r>
    </w:p>
    <w:p w:rsidR="0017221A" w:rsidRDefault="0017221A" w:rsidP="001B53EE">
      <w:pPr>
        <w:spacing w:after="0" w:line="240" w:lineRule="auto"/>
        <w:ind w:left="1134" w:hanging="1134"/>
        <w:rPr>
          <w:rFonts w:ascii="Arial" w:hAnsi="Arial" w:cs="Arial"/>
          <w:sz w:val="24"/>
          <w:szCs w:val="24"/>
        </w:rPr>
      </w:pPr>
    </w:p>
    <w:p w:rsidR="0017221A" w:rsidRDefault="007012DF" w:rsidP="0017221A">
      <w:pPr>
        <w:spacing w:after="0" w:line="240" w:lineRule="auto"/>
        <w:ind w:left="1134" w:hanging="1134"/>
        <w:rPr>
          <w:rFonts w:ascii="Arial" w:hAnsi="Arial" w:cs="Arial"/>
          <w:sz w:val="24"/>
          <w:szCs w:val="24"/>
        </w:rPr>
      </w:pPr>
      <w:r>
        <w:rPr>
          <w:rFonts w:ascii="Arial" w:hAnsi="Arial" w:cs="Arial"/>
          <w:sz w:val="24"/>
          <w:szCs w:val="24"/>
        </w:rPr>
        <w:t xml:space="preserve">    </w:t>
      </w:r>
      <w:r w:rsidR="0017221A">
        <w:rPr>
          <w:rFonts w:ascii="Arial" w:hAnsi="Arial" w:cs="Arial"/>
          <w:sz w:val="24"/>
          <w:szCs w:val="24"/>
        </w:rPr>
        <w:t>Figura 02. Aspecto da propriedade.</w:t>
      </w:r>
      <w:r>
        <w:rPr>
          <w:rFonts w:ascii="Arial" w:hAnsi="Arial" w:cs="Arial"/>
          <w:sz w:val="24"/>
          <w:szCs w:val="24"/>
        </w:rPr>
        <w:t xml:space="preserve"> Em Jequié.</w:t>
      </w:r>
      <w:r w:rsidR="0017221A">
        <w:rPr>
          <w:rFonts w:ascii="Arial" w:hAnsi="Arial" w:cs="Arial"/>
          <w:sz w:val="24"/>
          <w:szCs w:val="24"/>
        </w:rPr>
        <w:t xml:space="preserve"> Gravioleiras no primeiro plano.</w:t>
      </w:r>
    </w:p>
    <w:p w:rsidR="004F0938" w:rsidRDefault="004F0938" w:rsidP="004F0938">
      <w:pPr>
        <w:spacing w:after="0" w:line="240" w:lineRule="auto"/>
        <w:ind w:left="1134" w:hanging="1134"/>
        <w:rPr>
          <w:rFonts w:ascii="Arial" w:hAnsi="Arial" w:cs="Arial"/>
          <w:sz w:val="24"/>
          <w:szCs w:val="24"/>
        </w:rPr>
      </w:pPr>
      <w:r w:rsidRPr="004F0938">
        <w:rPr>
          <w:rFonts w:ascii="Arial" w:hAnsi="Arial" w:cs="Arial"/>
          <w:noProof/>
          <w:sz w:val="24"/>
          <w:szCs w:val="24"/>
          <w:lang w:eastAsia="pt-BR"/>
        </w:rPr>
        <w:drawing>
          <wp:inline distT="0" distB="0" distL="0" distR="0">
            <wp:extent cx="5240578" cy="2962656"/>
            <wp:effectExtent l="19050" t="0" r="0" b="0"/>
            <wp:docPr id="7" name="irc_mi" descr="Resultado de imagem para mapa da regiao de irece bahi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m para mapa da regiao de irece bahia">
                      <a:hlinkClick r:id="rId7"/>
                    </pic:cNvPr>
                    <pic:cNvPicPr>
                      <a:picLocks noChangeAspect="1" noChangeArrowheads="1"/>
                    </pic:cNvPicPr>
                  </pic:nvPicPr>
                  <pic:blipFill>
                    <a:blip r:embed="rId8" cstate="print"/>
                    <a:srcRect/>
                    <a:stretch>
                      <a:fillRect/>
                    </a:stretch>
                  </pic:blipFill>
                  <pic:spPr bwMode="auto">
                    <a:xfrm>
                      <a:off x="0" y="0"/>
                      <a:ext cx="5244978" cy="2965144"/>
                    </a:xfrm>
                    <a:prstGeom prst="rect">
                      <a:avLst/>
                    </a:prstGeom>
                    <a:noFill/>
                    <a:ln w="9525">
                      <a:noFill/>
                      <a:miter lim="800000"/>
                      <a:headEnd/>
                      <a:tailEnd/>
                    </a:ln>
                  </pic:spPr>
                </pic:pic>
              </a:graphicData>
            </a:graphic>
          </wp:inline>
        </w:drawing>
      </w:r>
      <w:r>
        <w:rPr>
          <w:rFonts w:ascii="Arial" w:hAnsi="Arial" w:cs="Arial"/>
          <w:sz w:val="24"/>
          <w:szCs w:val="24"/>
        </w:rPr>
        <w:t>Figura 03. Localização da propri</w:t>
      </w:r>
      <w:r w:rsidR="007012DF">
        <w:rPr>
          <w:rFonts w:ascii="Arial" w:hAnsi="Arial" w:cs="Arial"/>
          <w:sz w:val="24"/>
          <w:szCs w:val="24"/>
        </w:rPr>
        <w:t>edade: Pres.</w:t>
      </w:r>
      <w:r>
        <w:rPr>
          <w:rFonts w:ascii="Arial" w:hAnsi="Arial" w:cs="Arial"/>
          <w:sz w:val="24"/>
          <w:szCs w:val="24"/>
        </w:rPr>
        <w:t xml:space="preserve"> Dutra  Estado da Bahia</w:t>
      </w:r>
    </w:p>
    <w:p w:rsidR="007012DF" w:rsidRDefault="007012DF" w:rsidP="004F0938">
      <w:pPr>
        <w:spacing w:after="0" w:line="240" w:lineRule="auto"/>
        <w:ind w:left="1134" w:hanging="1134"/>
        <w:rPr>
          <w:rFonts w:ascii="Arial" w:hAnsi="Arial" w:cs="Arial"/>
          <w:sz w:val="24"/>
          <w:szCs w:val="24"/>
        </w:rPr>
      </w:pPr>
    </w:p>
    <w:p w:rsidR="007012DF" w:rsidRDefault="007012DF" w:rsidP="004F0938">
      <w:pPr>
        <w:spacing w:after="0" w:line="240" w:lineRule="auto"/>
        <w:ind w:left="1134" w:hanging="1134"/>
        <w:rPr>
          <w:rFonts w:ascii="Arial" w:hAnsi="Arial" w:cs="Arial"/>
          <w:sz w:val="24"/>
          <w:szCs w:val="24"/>
        </w:rPr>
      </w:pPr>
      <w:r w:rsidRPr="007012DF">
        <w:rPr>
          <w:rFonts w:ascii="Arial" w:hAnsi="Arial" w:cs="Arial"/>
          <w:noProof/>
          <w:sz w:val="24"/>
          <w:szCs w:val="24"/>
          <w:lang w:eastAsia="pt-BR"/>
        </w:rPr>
        <w:lastRenderedPageBreak/>
        <w:drawing>
          <wp:inline distT="0" distB="0" distL="0" distR="0">
            <wp:extent cx="5277154" cy="2618841"/>
            <wp:effectExtent l="19050" t="0" r="0" b="0"/>
            <wp:docPr id="112" name="Imagem 112" descr="C:\Users\usuario\Documents\faz neg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usuario\Documents\faz negao.jpg"/>
                    <pic:cNvPicPr>
                      <a:picLocks noChangeAspect="1" noChangeArrowheads="1"/>
                    </pic:cNvPicPr>
                  </pic:nvPicPr>
                  <pic:blipFill>
                    <a:blip r:embed="rId9" cstate="print"/>
                    <a:srcRect/>
                    <a:stretch>
                      <a:fillRect/>
                    </a:stretch>
                  </pic:blipFill>
                  <pic:spPr bwMode="auto">
                    <a:xfrm>
                      <a:off x="0" y="0"/>
                      <a:ext cx="5283948" cy="2622213"/>
                    </a:xfrm>
                    <a:prstGeom prst="rect">
                      <a:avLst/>
                    </a:prstGeom>
                    <a:noFill/>
                    <a:ln w="9525">
                      <a:noFill/>
                      <a:miter lim="800000"/>
                      <a:headEnd/>
                      <a:tailEnd/>
                    </a:ln>
                  </pic:spPr>
                </pic:pic>
              </a:graphicData>
            </a:graphic>
          </wp:inline>
        </w:drawing>
      </w:r>
    </w:p>
    <w:p w:rsidR="007012DF" w:rsidRDefault="00FF0BDE" w:rsidP="007012DF">
      <w:pPr>
        <w:spacing w:after="0" w:line="240" w:lineRule="auto"/>
        <w:ind w:left="1134" w:hanging="1134"/>
        <w:rPr>
          <w:rFonts w:ascii="Arial" w:hAnsi="Arial" w:cs="Arial"/>
          <w:sz w:val="24"/>
          <w:szCs w:val="24"/>
        </w:rPr>
      </w:pPr>
      <w:r>
        <w:rPr>
          <w:rFonts w:ascii="Arial" w:hAnsi="Arial" w:cs="Arial"/>
          <w:sz w:val="24"/>
          <w:szCs w:val="24"/>
        </w:rPr>
        <w:t>Figura 04</w:t>
      </w:r>
      <w:r w:rsidR="007012DF">
        <w:rPr>
          <w:rFonts w:ascii="Arial" w:hAnsi="Arial" w:cs="Arial"/>
          <w:sz w:val="24"/>
          <w:szCs w:val="24"/>
        </w:rPr>
        <w:t>. Vista geral da propriedade. P. Dutra.  Pinheiras no primeiro plano</w:t>
      </w:r>
    </w:p>
    <w:p w:rsidR="00277389" w:rsidRDefault="00277389" w:rsidP="001B53EE">
      <w:pPr>
        <w:spacing w:after="0" w:line="240" w:lineRule="auto"/>
        <w:ind w:left="1134" w:hanging="1134"/>
        <w:rPr>
          <w:rFonts w:ascii="Arial" w:hAnsi="Arial" w:cs="Arial"/>
          <w:sz w:val="24"/>
          <w:szCs w:val="24"/>
        </w:rPr>
      </w:pPr>
    </w:p>
    <w:p w:rsidR="0017221A" w:rsidRDefault="0017221A" w:rsidP="001B53EE">
      <w:pPr>
        <w:spacing w:after="0" w:line="240" w:lineRule="auto"/>
        <w:ind w:left="1134" w:hanging="1134"/>
        <w:rPr>
          <w:rFonts w:ascii="Arial" w:hAnsi="Arial" w:cs="Arial"/>
          <w:sz w:val="24"/>
          <w:szCs w:val="24"/>
        </w:rPr>
      </w:pPr>
    </w:p>
    <w:p w:rsidR="0017221A" w:rsidRDefault="0017221A" w:rsidP="001B53EE">
      <w:pPr>
        <w:spacing w:after="0" w:line="240" w:lineRule="auto"/>
        <w:ind w:left="1134" w:hanging="1134"/>
        <w:rPr>
          <w:rFonts w:ascii="Arial" w:hAnsi="Arial" w:cs="Arial"/>
          <w:sz w:val="24"/>
          <w:szCs w:val="24"/>
        </w:rPr>
      </w:pPr>
    </w:p>
    <w:p w:rsidR="0017221A" w:rsidRDefault="0017221A" w:rsidP="001B53EE">
      <w:pPr>
        <w:spacing w:after="0" w:line="240" w:lineRule="auto"/>
        <w:ind w:left="1134" w:hanging="1134"/>
        <w:rPr>
          <w:rFonts w:ascii="Arial" w:hAnsi="Arial" w:cs="Arial"/>
          <w:sz w:val="24"/>
          <w:szCs w:val="24"/>
        </w:rPr>
      </w:pPr>
    </w:p>
    <w:p w:rsidR="0017221A" w:rsidRDefault="0017221A" w:rsidP="001B53EE">
      <w:pPr>
        <w:spacing w:after="0" w:line="240" w:lineRule="auto"/>
        <w:ind w:left="1134" w:hanging="1134"/>
        <w:rPr>
          <w:rFonts w:ascii="Arial" w:hAnsi="Arial" w:cs="Arial"/>
          <w:sz w:val="24"/>
          <w:szCs w:val="24"/>
        </w:rPr>
      </w:pPr>
    </w:p>
    <w:p w:rsidR="00277389" w:rsidRDefault="008F7963" w:rsidP="00277389">
      <w:pPr>
        <w:spacing w:line="360" w:lineRule="auto"/>
        <w:ind w:firstLine="567"/>
        <w:jc w:val="both"/>
        <w:rPr>
          <w:rFonts w:ascii="Arial" w:hAnsi="Arial" w:cs="Arial"/>
          <w:sz w:val="24"/>
          <w:szCs w:val="24"/>
        </w:rPr>
      </w:pPr>
      <w:r>
        <w:rPr>
          <w:rFonts w:ascii="Arial" w:hAnsi="Arial" w:cs="Arial"/>
          <w:sz w:val="24"/>
          <w:szCs w:val="24"/>
        </w:rPr>
        <w:t>Em</w:t>
      </w:r>
      <w:r w:rsidR="007012DF">
        <w:rPr>
          <w:rFonts w:ascii="Arial" w:hAnsi="Arial" w:cs="Arial"/>
          <w:sz w:val="24"/>
          <w:szCs w:val="24"/>
        </w:rPr>
        <w:t xml:space="preserve"> Jequié</w:t>
      </w:r>
      <w:r w:rsidR="00FF0BDE">
        <w:rPr>
          <w:rFonts w:ascii="Arial" w:hAnsi="Arial" w:cs="Arial"/>
          <w:sz w:val="24"/>
          <w:szCs w:val="24"/>
        </w:rPr>
        <w:t xml:space="preserve">, </w:t>
      </w:r>
      <w:r w:rsidR="007012DF">
        <w:rPr>
          <w:rFonts w:ascii="Arial" w:hAnsi="Arial" w:cs="Arial"/>
          <w:sz w:val="24"/>
          <w:szCs w:val="24"/>
        </w:rPr>
        <w:t xml:space="preserve">em </w:t>
      </w:r>
      <w:r>
        <w:rPr>
          <w:rFonts w:ascii="Arial" w:hAnsi="Arial" w:cs="Arial"/>
          <w:sz w:val="24"/>
          <w:szCs w:val="24"/>
        </w:rPr>
        <w:t xml:space="preserve">função do formato </w:t>
      </w:r>
      <w:r w:rsidR="006C3019">
        <w:rPr>
          <w:rFonts w:ascii="Arial" w:hAnsi="Arial" w:cs="Arial"/>
          <w:sz w:val="24"/>
          <w:szCs w:val="24"/>
        </w:rPr>
        <w:t xml:space="preserve">retangular </w:t>
      </w:r>
      <w:r>
        <w:rPr>
          <w:rFonts w:ascii="Arial" w:hAnsi="Arial" w:cs="Arial"/>
          <w:sz w:val="24"/>
          <w:szCs w:val="24"/>
        </w:rPr>
        <w:t>da área da propriedade</w:t>
      </w:r>
      <w:r w:rsidR="00C64E5D">
        <w:rPr>
          <w:rFonts w:ascii="Arial" w:hAnsi="Arial" w:cs="Arial"/>
          <w:sz w:val="24"/>
          <w:szCs w:val="24"/>
        </w:rPr>
        <w:t xml:space="preserve"> (</w:t>
      </w:r>
      <w:r w:rsidR="00C64E5D" w:rsidRPr="0024171F">
        <w:rPr>
          <w:rFonts w:ascii="Arial" w:hAnsi="Arial" w:cs="Arial"/>
          <w:sz w:val="24"/>
          <w:szCs w:val="24"/>
        </w:rPr>
        <w:t>Figura 01</w:t>
      </w:r>
      <w:r w:rsidR="00C64E5D">
        <w:rPr>
          <w:rFonts w:ascii="Arial" w:hAnsi="Arial" w:cs="Arial"/>
          <w:sz w:val="24"/>
          <w:szCs w:val="24"/>
        </w:rPr>
        <w:t>)</w:t>
      </w:r>
      <w:r w:rsidR="002D68CD">
        <w:rPr>
          <w:rFonts w:ascii="Arial" w:hAnsi="Arial" w:cs="Arial"/>
          <w:sz w:val="24"/>
          <w:szCs w:val="24"/>
        </w:rPr>
        <w:t xml:space="preserve"> e da quantidade de armadilhas, ou seja, cinco para cada tratamento (A, B e C = concentrações de feromônio), </w:t>
      </w:r>
      <w:r w:rsidR="006061ED">
        <w:rPr>
          <w:rFonts w:ascii="Arial" w:hAnsi="Arial" w:cs="Arial"/>
          <w:sz w:val="24"/>
          <w:szCs w:val="24"/>
        </w:rPr>
        <w:t xml:space="preserve">totalizando quinze armadilhas, </w:t>
      </w:r>
      <w:r>
        <w:rPr>
          <w:rFonts w:ascii="Arial" w:hAnsi="Arial" w:cs="Arial"/>
          <w:sz w:val="24"/>
          <w:szCs w:val="24"/>
        </w:rPr>
        <w:t>foram estabelecidas áre</w:t>
      </w:r>
      <w:r w:rsidR="006061ED">
        <w:rPr>
          <w:rFonts w:ascii="Arial" w:hAnsi="Arial" w:cs="Arial"/>
          <w:sz w:val="24"/>
          <w:szCs w:val="24"/>
        </w:rPr>
        <w:t>as com cerca de quarenta</w:t>
      </w:r>
      <w:r>
        <w:rPr>
          <w:rFonts w:ascii="Arial" w:hAnsi="Arial" w:cs="Arial"/>
          <w:sz w:val="24"/>
          <w:szCs w:val="24"/>
        </w:rPr>
        <w:t xml:space="preserve"> metros ent</w:t>
      </w:r>
      <w:r w:rsidR="006061ED">
        <w:rPr>
          <w:rFonts w:ascii="Arial" w:hAnsi="Arial" w:cs="Arial"/>
          <w:sz w:val="24"/>
          <w:szCs w:val="24"/>
        </w:rPr>
        <w:t>re as armadilhas dos blocos e setenta</w:t>
      </w:r>
      <w:r>
        <w:rPr>
          <w:rFonts w:ascii="Arial" w:hAnsi="Arial" w:cs="Arial"/>
          <w:sz w:val="24"/>
          <w:szCs w:val="24"/>
        </w:rPr>
        <w:t xml:space="preserve"> metros</w:t>
      </w:r>
      <w:r w:rsidR="006C3019">
        <w:rPr>
          <w:rFonts w:ascii="Arial" w:hAnsi="Arial" w:cs="Arial"/>
          <w:sz w:val="24"/>
          <w:szCs w:val="24"/>
        </w:rPr>
        <w:t xml:space="preserve"> entre as</w:t>
      </w:r>
      <w:r w:rsidR="00C64E5D">
        <w:rPr>
          <w:rFonts w:ascii="Arial" w:hAnsi="Arial" w:cs="Arial"/>
          <w:sz w:val="24"/>
          <w:szCs w:val="24"/>
        </w:rPr>
        <w:t xml:space="preserve"> das linhas (posicionamento feito com auxílio de GPS). </w:t>
      </w:r>
      <w:r w:rsidR="00480013">
        <w:rPr>
          <w:rFonts w:ascii="Arial" w:hAnsi="Arial" w:cs="Arial"/>
          <w:sz w:val="24"/>
          <w:szCs w:val="24"/>
        </w:rPr>
        <w:t xml:space="preserve">Em Pres. Dutra permaneceu as distâncias originais conforme o croqui da Figura 07. </w:t>
      </w:r>
      <w:r w:rsidR="00C64E5D">
        <w:rPr>
          <w:rFonts w:ascii="Arial" w:hAnsi="Arial" w:cs="Arial"/>
          <w:sz w:val="24"/>
          <w:szCs w:val="24"/>
        </w:rPr>
        <w:t xml:space="preserve">As armadilhas utilizadas foram as do tipo Delta, cedidas pelo Programa de Controle de Moscas das Frutas da ADAB. Septos </w:t>
      </w:r>
      <w:r w:rsidR="002D68CD">
        <w:rPr>
          <w:rFonts w:ascii="Arial" w:hAnsi="Arial" w:cs="Arial"/>
          <w:sz w:val="24"/>
          <w:szCs w:val="24"/>
        </w:rPr>
        <w:t>de borracha</w:t>
      </w:r>
      <w:r w:rsidR="006061ED">
        <w:rPr>
          <w:rFonts w:ascii="Arial" w:hAnsi="Arial" w:cs="Arial"/>
          <w:sz w:val="24"/>
          <w:szCs w:val="24"/>
        </w:rPr>
        <w:t>,</w:t>
      </w:r>
      <w:r w:rsidR="002D68CD">
        <w:rPr>
          <w:rFonts w:ascii="Arial" w:hAnsi="Arial" w:cs="Arial"/>
          <w:sz w:val="24"/>
          <w:szCs w:val="24"/>
        </w:rPr>
        <w:t xml:space="preserve"> </w:t>
      </w:r>
      <w:r w:rsidR="00C64E5D">
        <w:rPr>
          <w:rFonts w:ascii="Arial" w:hAnsi="Arial" w:cs="Arial"/>
          <w:sz w:val="24"/>
          <w:szCs w:val="24"/>
        </w:rPr>
        <w:t>contendo feromônio em diferentes concentrações</w:t>
      </w:r>
      <w:r w:rsidR="006061ED">
        <w:rPr>
          <w:rFonts w:ascii="Arial" w:hAnsi="Arial" w:cs="Arial"/>
          <w:sz w:val="24"/>
          <w:szCs w:val="24"/>
        </w:rPr>
        <w:t>,</w:t>
      </w:r>
      <w:r w:rsidR="00C64E5D">
        <w:rPr>
          <w:rFonts w:ascii="Arial" w:hAnsi="Arial" w:cs="Arial"/>
          <w:sz w:val="24"/>
          <w:szCs w:val="24"/>
        </w:rPr>
        <w:t xml:space="preserve"> foram colocados no centro do piso adesivo das armadilhas</w:t>
      </w:r>
      <w:r w:rsidR="00FA3EC2">
        <w:rPr>
          <w:rFonts w:ascii="Arial" w:hAnsi="Arial" w:cs="Arial"/>
          <w:sz w:val="24"/>
          <w:szCs w:val="24"/>
        </w:rPr>
        <w:t>, a</w:t>
      </w:r>
      <w:r w:rsidR="00C64E5D">
        <w:rPr>
          <w:rFonts w:ascii="Arial" w:hAnsi="Arial" w:cs="Arial"/>
          <w:sz w:val="24"/>
          <w:szCs w:val="24"/>
        </w:rPr>
        <w:t>s quais foram fixadas nas árvores do pomar, a cerca de 1,5 m do sol</w:t>
      </w:r>
      <w:r w:rsidR="006061ED">
        <w:rPr>
          <w:rFonts w:ascii="Arial" w:hAnsi="Arial" w:cs="Arial"/>
          <w:sz w:val="24"/>
          <w:szCs w:val="24"/>
        </w:rPr>
        <w:t>o.</w:t>
      </w:r>
      <w:r w:rsidR="00437A45">
        <w:rPr>
          <w:rFonts w:ascii="Arial" w:hAnsi="Arial" w:cs="Arial"/>
          <w:sz w:val="24"/>
          <w:szCs w:val="24"/>
        </w:rPr>
        <w:t xml:space="preserve"> </w:t>
      </w:r>
      <w:r w:rsidR="00901A71">
        <w:rPr>
          <w:rFonts w:ascii="Arial" w:hAnsi="Arial" w:cs="Arial"/>
          <w:sz w:val="24"/>
          <w:szCs w:val="24"/>
        </w:rPr>
        <w:t xml:space="preserve">As árvores foram identificadas com piquetes numerados </w:t>
      </w:r>
      <w:r w:rsidR="003077A7">
        <w:rPr>
          <w:rFonts w:ascii="Arial" w:hAnsi="Arial" w:cs="Arial"/>
          <w:sz w:val="24"/>
          <w:szCs w:val="24"/>
        </w:rPr>
        <w:t>e fitas vermelhas</w:t>
      </w:r>
      <w:r w:rsidR="00480013">
        <w:rPr>
          <w:rFonts w:ascii="Arial" w:hAnsi="Arial" w:cs="Arial"/>
          <w:sz w:val="24"/>
          <w:szCs w:val="24"/>
        </w:rPr>
        <w:t xml:space="preserve"> na Fazenda Paraíso e com fitas vermelhas na Fazenda Velame</w:t>
      </w:r>
      <w:r w:rsidR="003077A7">
        <w:rPr>
          <w:rFonts w:ascii="Arial" w:hAnsi="Arial" w:cs="Arial"/>
          <w:sz w:val="24"/>
          <w:szCs w:val="24"/>
        </w:rPr>
        <w:t xml:space="preserve"> para facilitar a localização </w:t>
      </w:r>
      <w:r w:rsidR="00FF0BDE">
        <w:rPr>
          <w:rFonts w:ascii="Arial" w:hAnsi="Arial" w:cs="Arial"/>
          <w:sz w:val="24"/>
          <w:szCs w:val="24"/>
        </w:rPr>
        <w:t>(Figura</w:t>
      </w:r>
      <w:r w:rsidR="00480013">
        <w:rPr>
          <w:rFonts w:ascii="Arial" w:hAnsi="Arial" w:cs="Arial"/>
          <w:sz w:val="24"/>
          <w:szCs w:val="24"/>
        </w:rPr>
        <w:t>s</w:t>
      </w:r>
      <w:r w:rsidR="00FF0BDE">
        <w:rPr>
          <w:rFonts w:ascii="Arial" w:hAnsi="Arial" w:cs="Arial"/>
          <w:sz w:val="24"/>
          <w:szCs w:val="24"/>
        </w:rPr>
        <w:t xml:space="preserve"> 05</w:t>
      </w:r>
      <w:r w:rsidR="00480013">
        <w:rPr>
          <w:rFonts w:ascii="Arial" w:hAnsi="Arial" w:cs="Arial"/>
          <w:sz w:val="24"/>
          <w:szCs w:val="24"/>
        </w:rPr>
        <w:t xml:space="preserve"> e 06</w:t>
      </w:r>
      <w:r w:rsidR="00901A71">
        <w:rPr>
          <w:rFonts w:ascii="Arial" w:hAnsi="Arial" w:cs="Arial"/>
          <w:sz w:val="24"/>
          <w:szCs w:val="24"/>
        </w:rPr>
        <w:t>).</w:t>
      </w:r>
      <w:r w:rsidR="00277389">
        <w:rPr>
          <w:rFonts w:ascii="Arial" w:hAnsi="Arial" w:cs="Arial"/>
          <w:sz w:val="24"/>
          <w:szCs w:val="24"/>
        </w:rPr>
        <w:t xml:space="preserve"> Após sorteio a distribuição das armadilhas ficou de acordo com o croqui apresentado na Figura </w:t>
      </w:r>
      <w:r w:rsidR="00730FE1">
        <w:rPr>
          <w:rFonts w:ascii="Arial" w:hAnsi="Arial" w:cs="Arial"/>
          <w:sz w:val="24"/>
          <w:szCs w:val="24"/>
        </w:rPr>
        <w:t>07</w:t>
      </w:r>
      <w:r w:rsidR="00FF0BDE">
        <w:rPr>
          <w:rFonts w:ascii="Arial" w:hAnsi="Arial" w:cs="Arial"/>
          <w:sz w:val="24"/>
          <w:szCs w:val="24"/>
        </w:rPr>
        <w:t>.</w:t>
      </w:r>
    </w:p>
    <w:p w:rsidR="004D77AC" w:rsidRDefault="004D77AC" w:rsidP="00DD3A6C">
      <w:pPr>
        <w:spacing w:line="360" w:lineRule="auto"/>
        <w:ind w:firstLine="567"/>
        <w:jc w:val="both"/>
        <w:rPr>
          <w:rFonts w:ascii="Arial" w:hAnsi="Arial" w:cs="Arial"/>
          <w:sz w:val="24"/>
          <w:szCs w:val="24"/>
        </w:rPr>
      </w:pPr>
    </w:p>
    <w:p w:rsidR="00277389" w:rsidRDefault="00277389" w:rsidP="00DD3A6C">
      <w:pPr>
        <w:spacing w:line="360" w:lineRule="auto"/>
        <w:ind w:firstLine="567"/>
        <w:jc w:val="both"/>
        <w:rPr>
          <w:rFonts w:ascii="Arial" w:hAnsi="Arial" w:cs="Arial"/>
          <w:sz w:val="24"/>
          <w:szCs w:val="24"/>
        </w:rPr>
      </w:pPr>
    </w:p>
    <w:p w:rsidR="004D77AC" w:rsidRDefault="00901A71" w:rsidP="0041694A">
      <w:pPr>
        <w:spacing w:after="0" w:line="24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extent cx="2610475" cy="2696845"/>
            <wp:effectExtent l="19050" t="19050" r="18425" b="27305"/>
            <wp:docPr id="5" name="Imagem 1" descr="C:\Users\Raimundo\Documents\ADAB VEGETAL ATUALIZADO MAIO 2012\PROBLEMAS FITOSSANITÁRIOS\ANONÁCEAS\FEROMÔNIO EXPERIMENTO\FOTOS FEROMÔNIO\20180512_11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undo\Documents\ADAB VEGETAL ATUALIZADO MAIO 2012\PROBLEMAS FITOSSANITÁRIOS\ANONÁCEAS\FEROMÔNIO EXPERIMENTO\FOTOS FEROMÔNIO\20180512_115940.jpg"/>
                    <pic:cNvPicPr>
                      <a:picLocks noChangeAspect="1" noChangeArrowheads="1"/>
                    </pic:cNvPicPr>
                  </pic:nvPicPr>
                  <pic:blipFill>
                    <a:blip r:embed="rId10" cstate="print"/>
                    <a:srcRect/>
                    <a:stretch>
                      <a:fillRect/>
                    </a:stretch>
                  </pic:blipFill>
                  <pic:spPr bwMode="auto">
                    <a:xfrm>
                      <a:off x="0" y="0"/>
                      <a:ext cx="2610079" cy="2696436"/>
                    </a:xfrm>
                    <a:prstGeom prst="rect">
                      <a:avLst/>
                    </a:prstGeom>
                    <a:noFill/>
                    <a:ln w="9525">
                      <a:solidFill>
                        <a:srgbClr val="FF0000"/>
                      </a:solidFill>
                      <a:miter lim="800000"/>
                      <a:headEnd/>
                      <a:tailEnd/>
                    </a:ln>
                  </pic:spPr>
                </pic:pic>
              </a:graphicData>
            </a:graphic>
          </wp:inline>
        </w:drawing>
      </w:r>
      <w:r w:rsidR="00D0214F">
        <w:rPr>
          <w:noProof/>
          <w:lang w:eastAsia="pt-BR"/>
        </w:rPr>
        <w:drawing>
          <wp:inline distT="0" distB="0" distL="0" distR="0">
            <wp:extent cx="2482850" cy="2705016"/>
            <wp:effectExtent l="19050" t="19050" r="12700" b="19134"/>
            <wp:docPr id="12" name="Imagem 2" descr="C:\Users\Raimundo\AppData\Local\Microsoft\Windows\Temporary Internet Files\Content.Word\20180512_15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undo\AppData\Local\Microsoft\Windows\Temporary Internet Files\Content.Word\20180512_154146.jpg"/>
                    <pic:cNvPicPr>
                      <a:picLocks noChangeAspect="1" noChangeArrowheads="1"/>
                    </pic:cNvPicPr>
                  </pic:nvPicPr>
                  <pic:blipFill>
                    <a:blip r:embed="rId11" cstate="print"/>
                    <a:srcRect/>
                    <a:stretch>
                      <a:fillRect/>
                    </a:stretch>
                  </pic:blipFill>
                  <pic:spPr bwMode="auto">
                    <a:xfrm>
                      <a:off x="0" y="0"/>
                      <a:ext cx="2483986" cy="2706254"/>
                    </a:xfrm>
                    <a:prstGeom prst="rect">
                      <a:avLst/>
                    </a:prstGeom>
                    <a:noFill/>
                    <a:ln w="9525">
                      <a:solidFill>
                        <a:srgbClr val="FF0000"/>
                      </a:solidFill>
                      <a:miter lim="800000"/>
                      <a:headEnd/>
                      <a:tailEnd/>
                    </a:ln>
                  </pic:spPr>
                </pic:pic>
              </a:graphicData>
            </a:graphic>
          </wp:inline>
        </w:drawing>
      </w:r>
    </w:p>
    <w:p w:rsidR="00EA5D01" w:rsidRPr="005C4A53" w:rsidRDefault="00EA5D01" w:rsidP="00901A71">
      <w:pPr>
        <w:spacing w:after="0" w:line="240" w:lineRule="auto"/>
        <w:jc w:val="center"/>
        <w:rPr>
          <w:rFonts w:ascii="Arial" w:hAnsi="Arial" w:cs="Arial"/>
          <w:sz w:val="16"/>
          <w:szCs w:val="16"/>
        </w:rPr>
      </w:pPr>
    </w:p>
    <w:p w:rsidR="00D0214F" w:rsidRDefault="00480013" w:rsidP="00D0214F">
      <w:pPr>
        <w:spacing w:after="0" w:line="240" w:lineRule="auto"/>
        <w:ind w:left="1134" w:hanging="1134"/>
        <w:rPr>
          <w:rFonts w:ascii="Arial" w:hAnsi="Arial" w:cs="Arial"/>
          <w:sz w:val="24"/>
          <w:szCs w:val="24"/>
        </w:rPr>
      </w:pPr>
      <w:r>
        <w:rPr>
          <w:rFonts w:ascii="Arial" w:hAnsi="Arial" w:cs="Arial"/>
          <w:sz w:val="24"/>
          <w:szCs w:val="24"/>
        </w:rPr>
        <w:t xml:space="preserve">   </w:t>
      </w:r>
      <w:r w:rsidR="00FF0BDE">
        <w:rPr>
          <w:rFonts w:ascii="Arial" w:hAnsi="Arial" w:cs="Arial"/>
          <w:sz w:val="24"/>
          <w:szCs w:val="24"/>
        </w:rPr>
        <w:t>Figura 05</w:t>
      </w:r>
      <w:r w:rsidR="00D0214F">
        <w:rPr>
          <w:rFonts w:ascii="Arial" w:hAnsi="Arial" w:cs="Arial"/>
          <w:sz w:val="24"/>
          <w:szCs w:val="24"/>
        </w:rPr>
        <w:t>. Aspecto da planta com armadilha</w:t>
      </w:r>
      <w:r w:rsidR="0041694A">
        <w:rPr>
          <w:rFonts w:ascii="Arial" w:hAnsi="Arial" w:cs="Arial"/>
          <w:sz w:val="24"/>
          <w:szCs w:val="24"/>
        </w:rPr>
        <w:t>, fita</w:t>
      </w:r>
      <w:r w:rsidR="00D0214F">
        <w:rPr>
          <w:rFonts w:ascii="Arial" w:hAnsi="Arial" w:cs="Arial"/>
          <w:sz w:val="24"/>
          <w:szCs w:val="24"/>
        </w:rPr>
        <w:t xml:space="preserve"> e piquete</w:t>
      </w:r>
      <w:r w:rsidR="00FF0BDE">
        <w:rPr>
          <w:rFonts w:ascii="Arial" w:hAnsi="Arial" w:cs="Arial"/>
          <w:sz w:val="24"/>
          <w:szCs w:val="24"/>
        </w:rPr>
        <w:t xml:space="preserve"> de identificação em Jequié.</w:t>
      </w:r>
    </w:p>
    <w:p w:rsidR="00FF0BDE" w:rsidRDefault="00FF0BDE" w:rsidP="00D0214F">
      <w:pPr>
        <w:spacing w:after="0" w:line="240" w:lineRule="auto"/>
        <w:ind w:left="1134" w:hanging="1134"/>
        <w:rPr>
          <w:rFonts w:ascii="Arial" w:hAnsi="Arial" w:cs="Arial"/>
          <w:sz w:val="24"/>
          <w:szCs w:val="24"/>
        </w:rPr>
      </w:pPr>
    </w:p>
    <w:p w:rsidR="00FF0BDE" w:rsidRDefault="00FF0BDE" w:rsidP="00D0214F">
      <w:pPr>
        <w:spacing w:after="0" w:line="240" w:lineRule="auto"/>
        <w:ind w:left="1134" w:hanging="1134"/>
        <w:rPr>
          <w:rFonts w:ascii="Arial" w:hAnsi="Arial" w:cs="Arial"/>
          <w:sz w:val="24"/>
          <w:szCs w:val="24"/>
        </w:rPr>
      </w:pPr>
      <w:r w:rsidRPr="00FF0BDE">
        <w:rPr>
          <w:rFonts w:ascii="Arial" w:hAnsi="Arial" w:cs="Arial"/>
          <w:noProof/>
          <w:sz w:val="24"/>
          <w:szCs w:val="24"/>
          <w:lang w:eastAsia="pt-BR"/>
        </w:rPr>
        <w:drawing>
          <wp:inline distT="0" distB="0" distL="0" distR="0">
            <wp:extent cx="5249824" cy="2446850"/>
            <wp:effectExtent l="19050" t="0" r="7976" b="0"/>
            <wp:docPr id="8" name="Imagem 12" descr="foto 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cer.jpg"/>
                    <pic:cNvPicPr/>
                  </pic:nvPicPr>
                  <pic:blipFill>
                    <a:blip r:embed="rId12" cstate="print"/>
                    <a:stretch>
                      <a:fillRect/>
                    </a:stretch>
                  </pic:blipFill>
                  <pic:spPr>
                    <a:xfrm>
                      <a:off x="0" y="0"/>
                      <a:ext cx="5270588" cy="2456528"/>
                    </a:xfrm>
                    <a:prstGeom prst="rect">
                      <a:avLst/>
                    </a:prstGeom>
                  </pic:spPr>
                </pic:pic>
              </a:graphicData>
            </a:graphic>
          </wp:inline>
        </w:drawing>
      </w:r>
    </w:p>
    <w:p w:rsidR="00480013" w:rsidRDefault="00480013" w:rsidP="00FF0BDE">
      <w:pPr>
        <w:spacing w:after="0" w:line="240" w:lineRule="auto"/>
        <w:jc w:val="both"/>
        <w:rPr>
          <w:rFonts w:ascii="Arial" w:hAnsi="Arial" w:cs="Arial"/>
          <w:sz w:val="24"/>
          <w:szCs w:val="24"/>
        </w:rPr>
      </w:pPr>
    </w:p>
    <w:p w:rsidR="004D77AC" w:rsidRDefault="00480013" w:rsidP="00FF0BDE">
      <w:pPr>
        <w:spacing w:after="0" w:line="240" w:lineRule="auto"/>
        <w:jc w:val="both"/>
        <w:rPr>
          <w:rFonts w:ascii="Arial" w:hAnsi="Arial" w:cs="Arial"/>
          <w:sz w:val="24"/>
          <w:szCs w:val="24"/>
        </w:rPr>
      </w:pPr>
      <w:r>
        <w:rPr>
          <w:rFonts w:ascii="Arial" w:hAnsi="Arial" w:cs="Arial"/>
          <w:sz w:val="24"/>
          <w:szCs w:val="24"/>
        </w:rPr>
        <w:t>Figura 06</w:t>
      </w:r>
      <w:r w:rsidR="00FF0BDE">
        <w:rPr>
          <w:rFonts w:ascii="Arial" w:hAnsi="Arial" w:cs="Arial"/>
          <w:sz w:val="24"/>
          <w:szCs w:val="24"/>
        </w:rPr>
        <w:t>. Aspecto da planta com armadilha e fita de ide</w:t>
      </w:r>
      <w:r>
        <w:rPr>
          <w:rFonts w:ascii="Arial" w:hAnsi="Arial" w:cs="Arial"/>
          <w:sz w:val="24"/>
          <w:szCs w:val="24"/>
        </w:rPr>
        <w:t>ntificação em Pres.</w:t>
      </w:r>
    </w:p>
    <w:p w:rsidR="00480013" w:rsidRDefault="00480013" w:rsidP="00FF0BDE">
      <w:pPr>
        <w:spacing w:after="0" w:line="240" w:lineRule="auto"/>
        <w:jc w:val="both"/>
        <w:rPr>
          <w:rFonts w:ascii="Arial" w:hAnsi="Arial" w:cs="Arial"/>
          <w:sz w:val="24"/>
          <w:szCs w:val="24"/>
        </w:rPr>
      </w:pPr>
      <w:r>
        <w:rPr>
          <w:rFonts w:ascii="Arial" w:hAnsi="Arial" w:cs="Arial"/>
          <w:sz w:val="24"/>
          <w:szCs w:val="24"/>
        </w:rPr>
        <w:t>Dutra.</w:t>
      </w:r>
    </w:p>
    <w:p w:rsidR="008E45A6" w:rsidRDefault="008E45A6" w:rsidP="00901A71">
      <w:pPr>
        <w:spacing w:after="0" w:line="240" w:lineRule="auto"/>
        <w:ind w:firstLine="567"/>
        <w:jc w:val="both"/>
        <w:rPr>
          <w:rFonts w:ascii="Arial" w:hAnsi="Arial" w:cs="Arial"/>
          <w:sz w:val="24"/>
          <w:szCs w:val="24"/>
        </w:rPr>
      </w:pPr>
    </w:p>
    <w:p w:rsidR="008E45A6" w:rsidRDefault="008E45A6" w:rsidP="00901A71">
      <w:pPr>
        <w:spacing w:after="0" w:line="240" w:lineRule="auto"/>
        <w:ind w:firstLine="567"/>
        <w:jc w:val="both"/>
        <w:rPr>
          <w:rFonts w:ascii="Arial" w:hAnsi="Arial" w:cs="Arial"/>
          <w:sz w:val="24"/>
          <w:szCs w:val="24"/>
        </w:rPr>
      </w:pPr>
    </w:p>
    <w:p w:rsidR="005C4A53" w:rsidRDefault="005C4A53" w:rsidP="00901A71">
      <w:pPr>
        <w:spacing w:after="0" w:line="240" w:lineRule="auto"/>
        <w:ind w:firstLine="567"/>
        <w:jc w:val="both"/>
        <w:rPr>
          <w:rFonts w:ascii="Arial" w:hAnsi="Arial" w:cs="Arial"/>
          <w:sz w:val="24"/>
          <w:szCs w:val="24"/>
        </w:rPr>
      </w:pPr>
    </w:p>
    <w:p w:rsidR="0024171F" w:rsidRDefault="0024171F" w:rsidP="0024171F">
      <w:pPr>
        <w:spacing w:after="0" w:line="240" w:lineRule="auto"/>
        <w:jc w:val="center"/>
        <w:rPr>
          <w:rFonts w:ascii="Arial" w:hAnsi="Arial" w:cs="Arial"/>
          <w:sz w:val="24"/>
          <w:szCs w:val="24"/>
        </w:rPr>
      </w:pPr>
      <w:r w:rsidRPr="0024171F">
        <w:rPr>
          <w:rFonts w:ascii="Arial" w:hAnsi="Arial" w:cs="Arial"/>
          <w:noProof/>
          <w:sz w:val="24"/>
          <w:szCs w:val="24"/>
          <w:lang w:eastAsia="pt-BR"/>
        </w:rPr>
        <w:lastRenderedPageBreak/>
        <w:drawing>
          <wp:inline distT="0" distB="0" distL="0" distR="0">
            <wp:extent cx="4127500" cy="2686588"/>
            <wp:effectExtent l="19050" t="19050" r="25400" b="18512"/>
            <wp:docPr id="2" name="Imagem 2" descr="C:\Users\Raimundo\Documents\ADAB VEGETAL ATUALIZADO MAIO 2012\PROBLEMAS FITOSSANITÁRIOS\ANONÁCEAS\FEROMÔNIO EXPERIMENTO\20180701_11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imundo\Documents\ADAB VEGETAL ATUALIZADO MAIO 2012\PROBLEMAS FITOSSANITÁRIOS\ANONÁCEAS\FEROMÔNIO EXPERIMENTO\20180701_115605.jpg"/>
                    <pic:cNvPicPr>
                      <a:picLocks noChangeAspect="1" noChangeArrowheads="1"/>
                    </pic:cNvPicPr>
                  </pic:nvPicPr>
                  <pic:blipFill>
                    <a:blip r:embed="rId13" cstate="print"/>
                    <a:srcRect/>
                    <a:stretch>
                      <a:fillRect/>
                    </a:stretch>
                  </pic:blipFill>
                  <pic:spPr bwMode="auto">
                    <a:xfrm>
                      <a:off x="0" y="0"/>
                      <a:ext cx="4130293" cy="2688406"/>
                    </a:xfrm>
                    <a:prstGeom prst="rect">
                      <a:avLst/>
                    </a:prstGeom>
                    <a:noFill/>
                    <a:ln w="9525">
                      <a:solidFill>
                        <a:srgbClr val="FF0000"/>
                      </a:solidFill>
                      <a:miter lim="800000"/>
                      <a:headEnd/>
                      <a:tailEnd/>
                    </a:ln>
                  </pic:spPr>
                </pic:pic>
              </a:graphicData>
            </a:graphic>
          </wp:inline>
        </w:drawing>
      </w:r>
    </w:p>
    <w:p w:rsidR="0024171F" w:rsidRPr="00065987" w:rsidRDefault="0024171F" w:rsidP="0024171F">
      <w:pPr>
        <w:spacing w:after="0" w:line="240" w:lineRule="auto"/>
        <w:rPr>
          <w:rFonts w:ascii="Arial" w:hAnsi="Arial" w:cs="Arial"/>
          <w:sz w:val="16"/>
          <w:szCs w:val="16"/>
        </w:rPr>
      </w:pPr>
    </w:p>
    <w:p w:rsidR="0024171F" w:rsidRDefault="00090A50" w:rsidP="0024171F">
      <w:pPr>
        <w:spacing w:after="0" w:line="240" w:lineRule="auto"/>
        <w:rPr>
          <w:rFonts w:ascii="Arial" w:hAnsi="Arial" w:cs="Arial"/>
          <w:sz w:val="24"/>
          <w:szCs w:val="24"/>
        </w:rPr>
      </w:pPr>
      <w:r>
        <w:rPr>
          <w:rFonts w:ascii="Arial" w:hAnsi="Arial" w:cs="Arial"/>
          <w:sz w:val="24"/>
          <w:szCs w:val="24"/>
        </w:rPr>
        <w:t xml:space="preserve">               </w:t>
      </w:r>
      <w:r w:rsidR="00480013">
        <w:rPr>
          <w:rFonts w:ascii="Arial" w:hAnsi="Arial" w:cs="Arial"/>
          <w:sz w:val="24"/>
          <w:szCs w:val="24"/>
        </w:rPr>
        <w:t>Figura 07</w:t>
      </w:r>
      <w:r w:rsidR="0024171F">
        <w:rPr>
          <w:rFonts w:ascii="Arial" w:hAnsi="Arial" w:cs="Arial"/>
          <w:sz w:val="24"/>
          <w:szCs w:val="24"/>
        </w:rPr>
        <w:t xml:space="preserve">. </w:t>
      </w:r>
      <w:r w:rsidR="005C4A53">
        <w:rPr>
          <w:rFonts w:ascii="Arial" w:hAnsi="Arial" w:cs="Arial"/>
          <w:sz w:val="24"/>
          <w:szCs w:val="24"/>
        </w:rPr>
        <w:t>Croqui com a</w:t>
      </w:r>
      <w:r w:rsidR="0024171F">
        <w:rPr>
          <w:rFonts w:ascii="Arial" w:hAnsi="Arial" w:cs="Arial"/>
          <w:sz w:val="24"/>
          <w:szCs w:val="24"/>
        </w:rPr>
        <w:t xml:space="preserve"> distribuição das armadilhas na área.</w:t>
      </w:r>
    </w:p>
    <w:p w:rsidR="0024171F" w:rsidRDefault="0024171F" w:rsidP="0024171F">
      <w:pPr>
        <w:spacing w:after="0" w:line="240" w:lineRule="auto"/>
        <w:jc w:val="center"/>
        <w:rPr>
          <w:rFonts w:ascii="Arial" w:hAnsi="Arial" w:cs="Arial"/>
          <w:sz w:val="24"/>
          <w:szCs w:val="24"/>
        </w:rPr>
      </w:pPr>
    </w:p>
    <w:p w:rsidR="0024171F" w:rsidRDefault="0024171F" w:rsidP="00DD3A6C">
      <w:pPr>
        <w:spacing w:line="360" w:lineRule="auto"/>
        <w:ind w:firstLine="567"/>
        <w:jc w:val="both"/>
        <w:rPr>
          <w:rFonts w:ascii="Arial" w:hAnsi="Arial" w:cs="Arial"/>
          <w:sz w:val="24"/>
          <w:szCs w:val="24"/>
        </w:rPr>
      </w:pPr>
    </w:p>
    <w:p w:rsidR="000224E1" w:rsidRDefault="00730FE1" w:rsidP="00DD3A6C">
      <w:pPr>
        <w:spacing w:line="360" w:lineRule="auto"/>
        <w:ind w:firstLine="567"/>
        <w:jc w:val="both"/>
        <w:rPr>
          <w:rFonts w:ascii="Arial" w:hAnsi="Arial" w:cs="Arial"/>
          <w:sz w:val="24"/>
          <w:szCs w:val="24"/>
        </w:rPr>
      </w:pPr>
      <w:r>
        <w:rPr>
          <w:rFonts w:ascii="Arial" w:hAnsi="Arial" w:cs="Arial"/>
          <w:sz w:val="24"/>
          <w:szCs w:val="24"/>
        </w:rPr>
        <w:t xml:space="preserve"> Em Jequié, as inspeções</w:t>
      </w:r>
      <w:r w:rsidR="000224E1">
        <w:rPr>
          <w:rFonts w:ascii="Arial" w:hAnsi="Arial" w:cs="Arial"/>
          <w:sz w:val="24"/>
          <w:szCs w:val="24"/>
        </w:rPr>
        <w:t xml:space="preserve"> foram feit</w:t>
      </w:r>
      <w:r w:rsidR="00252150">
        <w:rPr>
          <w:rFonts w:ascii="Arial" w:hAnsi="Arial" w:cs="Arial"/>
          <w:sz w:val="24"/>
          <w:szCs w:val="24"/>
        </w:rPr>
        <w:t>as a cada três dias com o objetiv</w:t>
      </w:r>
      <w:r w:rsidR="000D0C29">
        <w:rPr>
          <w:rFonts w:ascii="Arial" w:hAnsi="Arial" w:cs="Arial"/>
          <w:sz w:val="24"/>
          <w:szCs w:val="24"/>
        </w:rPr>
        <w:t>o de quantificar os adultos da broca capturados</w:t>
      </w:r>
      <w:r w:rsidR="00252150">
        <w:rPr>
          <w:rFonts w:ascii="Arial" w:hAnsi="Arial" w:cs="Arial"/>
          <w:sz w:val="24"/>
          <w:szCs w:val="24"/>
        </w:rPr>
        <w:t>. Na terceira avaliação</w:t>
      </w:r>
      <w:r w:rsidR="00AF63E5">
        <w:rPr>
          <w:rFonts w:ascii="Arial" w:hAnsi="Arial" w:cs="Arial"/>
          <w:sz w:val="24"/>
          <w:szCs w:val="24"/>
        </w:rPr>
        <w:t xml:space="preserve"> (21/05/2018)</w:t>
      </w:r>
      <w:r w:rsidR="00252150">
        <w:rPr>
          <w:rFonts w:ascii="Arial" w:hAnsi="Arial" w:cs="Arial"/>
          <w:sz w:val="24"/>
          <w:szCs w:val="24"/>
        </w:rPr>
        <w:t xml:space="preserve"> os pisos foram substituídos e acondicionados em sacos plásticos cuidadosamente e mantidos sob refrigeração para posterior registro de outros insetos em laboratório</w:t>
      </w:r>
      <w:r w:rsidR="00B309D6">
        <w:rPr>
          <w:rFonts w:ascii="Arial" w:hAnsi="Arial" w:cs="Arial"/>
          <w:sz w:val="24"/>
          <w:szCs w:val="24"/>
        </w:rPr>
        <w:t>, o mesmo acontecendo com os pisos da última avaliação (30/05)</w:t>
      </w:r>
      <w:r>
        <w:rPr>
          <w:rFonts w:ascii="Arial" w:hAnsi="Arial" w:cs="Arial"/>
          <w:sz w:val="24"/>
          <w:szCs w:val="24"/>
        </w:rPr>
        <w:t xml:space="preserve"> (Figura 8</w:t>
      </w:r>
      <w:r w:rsidR="00AF63E5">
        <w:rPr>
          <w:rFonts w:ascii="Arial" w:hAnsi="Arial" w:cs="Arial"/>
          <w:sz w:val="24"/>
          <w:szCs w:val="24"/>
        </w:rPr>
        <w:t>)</w:t>
      </w:r>
      <w:r w:rsidR="00252150">
        <w:rPr>
          <w:rFonts w:ascii="Arial" w:hAnsi="Arial" w:cs="Arial"/>
          <w:sz w:val="24"/>
          <w:szCs w:val="24"/>
        </w:rPr>
        <w:t xml:space="preserve">. </w:t>
      </w:r>
      <w:r w:rsidR="000C17E1">
        <w:rPr>
          <w:rFonts w:ascii="Arial" w:hAnsi="Arial" w:cs="Arial"/>
          <w:sz w:val="24"/>
          <w:szCs w:val="24"/>
        </w:rPr>
        <w:t>Na mudança de piso f</w:t>
      </w:r>
      <w:r w:rsidR="000D0C29">
        <w:rPr>
          <w:rFonts w:ascii="Arial" w:hAnsi="Arial" w:cs="Arial"/>
          <w:sz w:val="24"/>
          <w:szCs w:val="24"/>
        </w:rPr>
        <w:t>oram mantidas as mesmas fontes (septos) de feromônio nas</w:t>
      </w:r>
      <w:r w:rsidR="000C17E1">
        <w:rPr>
          <w:rFonts w:ascii="Arial" w:hAnsi="Arial" w:cs="Arial"/>
          <w:sz w:val="24"/>
          <w:szCs w:val="24"/>
        </w:rPr>
        <w:t xml:space="preserve"> armadilhas, sendo que estes</w:t>
      </w:r>
      <w:r w:rsidR="000D0C29">
        <w:rPr>
          <w:rFonts w:ascii="Arial" w:hAnsi="Arial" w:cs="Arial"/>
          <w:sz w:val="24"/>
          <w:szCs w:val="24"/>
        </w:rPr>
        <w:t xml:space="preserve"> foram manuseados com aux</w:t>
      </w:r>
      <w:r w:rsidR="00BE7549">
        <w:rPr>
          <w:rFonts w:ascii="Arial" w:hAnsi="Arial" w:cs="Arial"/>
          <w:sz w:val="24"/>
          <w:szCs w:val="24"/>
        </w:rPr>
        <w:t>ílio de pinça, evitando-se o contato com as</w:t>
      </w:r>
      <w:r w:rsidR="000D0C29">
        <w:rPr>
          <w:rFonts w:ascii="Arial" w:hAnsi="Arial" w:cs="Arial"/>
          <w:sz w:val="24"/>
          <w:szCs w:val="24"/>
        </w:rPr>
        <w:t xml:space="preserve"> parte</w:t>
      </w:r>
      <w:r w:rsidR="00BE7549">
        <w:rPr>
          <w:rFonts w:ascii="Arial" w:hAnsi="Arial" w:cs="Arial"/>
          <w:sz w:val="24"/>
          <w:szCs w:val="24"/>
        </w:rPr>
        <w:t>s</w:t>
      </w:r>
      <w:r w:rsidR="000D0C29">
        <w:rPr>
          <w:rFonts w:ascii="Arial" w:hAnsi="Arial" w:cs="Arial"/>
          <w:sz w:val="24"/>
          <w:szCs w:val="24"/>
        </w:rPr>
        <w:t xml:space="preserve"> interna e externa da armadilha.</w:t>
      </w:r>
    </w:p>
    <w:p w:rsidR="00730FE1" w:rsidRDefault="00730FE1" w:rsidP="00730FE1">
      <w:pPr>
        <w:spacing w:line="360" w:lineRule="auto"/>
        <w:ind w:firstLine="567"/>
        <w:jc w:val="both"/>
        <w:rPr>
          <w:rFonts w:ascii="Arial" w:hAnsi="Arial" w:cs="Arial"/>
          <w:sz w:val="24"/>
          <w:szCs w:val="24"/>
        </w:rPr>
      </w:pPr>
      <w:r>
        <w:rPr>
          <w:rFonts w:ascii="Arial" w:hAnsi="Arial" w:cs="Arial"/>
          <w:sz w:val="24"/>
          <w:szCs w:val="24"/>
        </w:rPr>
        <w:t xml:space="preserve"> Em Pres. Dutra, as inspeções foram feitas a cada três dias com o objetivo de quantificar os adultos da broca-do-fruto das anonáceas capturados.   Sendo a primeira em 18/05/2018 e a última em 30/05/2018. Em 15/05/2018 foi implantado o experimento.  Em função da quantidade mínima de insetos nas armadilhas não encontramos fundamentos para troca dos pisos das mesmas. Apenas uma fêmea de Cerconota anonella foi capturada na armadilha C3 na primeira inspeção em 18/05/2018. Conforme a Tabela 02.</w:t>
      </w:r>
    </w:p>
    <w:p w:rsidR="00730FE1" w:rsidRDefault="00730FE1" w:rsidP="00DD3A6C">
      <w:pPr>
        <w:spacing w:line="360" w:lineRule="auto"/>
        <w:ind w:firstLine="567"/>
        <w:jc w:val="both"/>
        <w:rPr>
          <w:rFonts w:ascii="Arial" w:hAnsi="Arial" w:cs="Arial"/>
          <w:sz w:val="24"/>
          <w:szCs w:val="24"/>
        </w:rPr>
      </w:pPr>
    </w:p>
    <w:p w:rsidR="001A46A7" w:rsidRDefault="001A46A7" w:rsidP="00DD3A6C">
      <w:pPr>
        <w:spacing w:line="360" w:lineRule="auto"/>
        <w:ind w:firstLine="567"/>
        <w:jc w:val="both"/>
        <w:rPr>
          <w:rFonts w:ascii="Arial" w:hAnsi="Arial" w:cs="Arial"/>
          <w:sz w:val="24"/>
          <w:szCs w:val="24"/>
        </w:rPr>
      </w:pPr>
    </w:p>
    <w:p w:rsidR="00B75156" w:rsidRDefault="00B75156" w:rsidP="00B75156">
      <w:pPr>
        <w:spacing w:after="0" w:line="240" w:lineRule="auto"/>
        <w:jc w:val="both"/>
        <w:rPr>
          <w:rFonts w:ascii="Arial" w:hAnsi="Arial" w:cs="Arial"/>
          <w:sz w:val="24"/>
          <w:szCs w:val="24"/>
        </w:rPr>
      </w:pPr>
    </w:p>
    <w:p w:rsidR="006B35C0" w:rsidRDefault="006B35C0" w:rsidP="006B35C0">
      <w:pPr>
        <w:spacing w:line="360" w:lineRule="auto"/>
        <w:jc w:val="both"/>
        <w:rPr>
          <w:rFonts w:ascii="Arial" w:hAnsi="Arial" w:cs="Arial"/>
          <w:sz w:val="24"/>
          <w:szCs w:val="24"/>
        </w:rPr>
      </w:pPr>
      <w:r>
        <w:rPr>
          <w:rFonts w:ascii="Arial" w:hAnsi="Arial" w:cs="Arial"/>
          <w:b/>
          <w:sz w:val="24"/>
          <w:szCs w:val="24"/>
        </w:rPr>
        <w:t xml:space="preserve">2. </w:t>
      </w:r>
      <w:r w:rsidR="002F00D5">
        <w:rPr>
          <w:rFonts w:ascii="Arial" w:hAnsi="Arial" w:cs="Arial"/>
          <w:b/>
          <w:sz w:val="24"/>
          <w:szCs w:val="24"/>
        </w:rPr>
        <w:t>RESULTADOS OBTIDOS</w:t>
      </w:r>
    </w:p>
    <w:p w:rsidR="006B35C0" w:rsidRDefault="006B35C0" w:rsidP="0075536C">
      <w:pPr>
        <w:spacing w:line="360" w:lineRule="auto"/>
        <w:jc w:val="both"/>
        <w:rPr>
          <w:rFonts w:ascii="Arial" w:hAnsi="Arial" w:cs="Arial"/>
          <w:sz w:val="24"/>
          <w:szCs w:val="24"/>
        </w:rPr>
      </w:pPr>
    </w:p>
    <w:p w:rsidR="001C5CC4" w:rsidRPr="00552537" w:rsidRDefault="00995210" w:rsidP="00A21956">
      <w:pPr>
        <w:spacing w:line="360" w:lineRule="auto"/>
        <w:jc w:val="both"/>
        <w:rPr>
          <w:rFonts w:ascii="Arial" w:hAnsi="Arial" w:cs="Arial"/>
        </w:rPr>
      </w:pPr>
      <w:r w:rsidRPr="00DF23D8">
        <w:rPr>
          <w:rFonts w:ascii="Arial" w:hAnsi="Arial" w:cs="Arial"/>
          <w:b/>
          <w:sz w:val="24"/>
          <w:szCs w:val="24"/>
        </w:rPr>
        <w:t>2.1.</w:t>
      </w:r>
      <w:r w:rsidR="00DF23D8" w:rsidRPr="00DF23D8">
        <w:rPr>
          <w:rFonts w:ascii="Arial" w:hAnsi="Arial" w:cs="Arial"/>
          <w:b/>
          <w:sz w:val="24"/>
          <w:szCs w:val="24"/>
        </w:rPr>
        <w:t xml:space="preserve"> CAPTURA DE ADULTOS DA BROCA-DO-FRUTO</w:t>
      </w:r>
    </w:p>
    <w:p w:rsidR="00BD581C" w:rsidRDefault="00DF23D8" w:rsidP="00090A50">
      <w:pPr>
        <w:pStyle w:val="NormalWeb"/>
        <w:spacing w:line="360" w:lineRule="auto"/>
        <w:ind w:firstLine="567"/>
        <w:jc w:val="both"/>
        <w:rPr>
          <w:rFonts w:ascii="Arial" w:hAnsi="Arial" w:cs="Arial"/>
        </w:rPr>
      </w:pPr>
      <w:r w:rsidRPr="00552537">
        <w:rPr>
          <w:rFonts w:ascii="Arial" w:hAnsi="Arial" w:cs="Arial"/>
        </w:rPr>
        <w:t xml:space="preserve">Na Tabela 01, estão apresentadas as quantidades de adultos de </w:t>
      </w:r>
      <w:r w:rsidRPr="00552537">
        <w:rPr>
          <w:rFonts w:ascii="Arial" w:hAnsi="Arial" w:cs="Arial"/>
          <w:i/>
        </w:rPr>
        <w:t>C. anonella</w:t>
      </w:r>
      <w:r w:rsidRPr="00552537">
        <w:rPr>
          <w:rFonts w:ascii="Arial" w:hAnsi="Arial" w:cs="Arial"/>
        </w:rPr>
        <w:t xml:space="preserve"> cap</w:t>
      </w:r>
      <w:r w:rsidR="00090A50">
        <w:rPr>
          <w:rFonts w:ascii="Arial" w:hAnsi="Arial" w:cs="Arial"/>
        </w:rPr>
        <w:t>turados ao longo das avaliações na Fazenda Paraíso.</w:t>
      </w:r>
      <w:r w:rsidRPr="00552537">
        <w:rPr>
          <w:rFonts w:ascii="Arial" w:hAnsi="Arial" w:cs="Arial"/>
        </w:rPr>
        <w:t xml:space="preserve"> Verifica-se que em nenhuma </w:t>
      </w:r>
      <w:r w:rsidR="00355109" w:rsidRPr="00552537">
        <w:rPr>
          <w:rFonts w:ascii="Arial" w:hAnsi="Arial" w:cs="Arial"/>
        </w:rPr>
        <w:t xml:space="preserve">armadilha, contendo os septos com diferentes concentrações do feromônio, atraiu adultos da broca. </w:t>
      </w:r>
      <w:r w:rsidR="006B4C86">
        <w:rPr>
          <w:rFonts w:ascii="Arial" w:hAnsi="Arial" w:cs="Arial"/>
        </w:rPr>
        <w:t xml:space="preserve">Já na Tabela, 02 </w:t>
      </w:r>
      <w:r w:rsidR="00C2701C">
        <w:rPr>
          <w:rFonts w:ascii="Arial" w:hAnsi="Arial" w:cs="Arial"/>
        </w:rPr>
        <w:t xml:space="preserve">os </w:t>
      </w:r>
      <w:r w:rsidR="006B4C86">
        <w:rPr>
          <w:rFonts w:ascii="Arial" w:hAnsi="Arial" w:cs="Arial"/>
        </w:rPr>
        <w:t>referente à Fazenda Velame, apenas 01 adulto de Cerconota anonella foi capturado.</w:t>
      </w:r>
    </w:p>
    <w:tbl>
      <w:tblPr>
        <w:tblStyle w:val="Tabelacomgrade"/>
        <w:tblpPr w:leftFromText="141" w:rightFromText="141" w:vertAnchor="text" w:tblpY="200"/>
        <w:tblW w:w="0" w:type="auto"/>
        <w:tblLook w:val="04A0"/>
      </w:tblPr>
      <w:tblGrid>
        <w:gridCol w:w="1152"/>
        <w:gridCol w:w="448"/>
        <w:gridCol w:w="448"/>
        <w:gridCol w:w="448"/>
        <w:gridCol w:w="448"/>
        <w:gridCol w:w="448"/>
        <w:gridCol w:w="448"/>
        <w:gridCol w:w="448"/>
        <w:gridCol w:w="448"/>
        <w:gridCol w:w="448"/>
        <w:gridCol w:w="448"/>
        <w:gridCol w:w="450"/>
        <w:gridCol w:w="450"/>
        <w:gridCol w:w="450"/>
        <w:gridCol w:w="450"/>
        <w:gridCol w:w="450"/>
        <w:gridCol w:w="838"/>
      </w:tblGrid>
      <w:tr w:rsidR="00090A50"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DATAS DAS INSPEÇÕES MAIO/2018</w:t>
            </w:r>
          </w:p>
        </w:tc>
        <w:tc>
          <w:tcPr>
            <w:tcW w:w="6730" w:type="dxa"/>
            <w:gridSpan w:val="15"/>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 xml:space="preserve">           TRATAMENTOS/QUANTIDADE DE CERCONOTAS COLETADAS</w:t>
            </w:r>
          </w:p>
        </w:tc>
        <w:tc>
          <w:tcPr>
            <w:tcW w:w="838"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TOTAL</w:t>
            </w:r>
          </w:p>
        </w:tc>
      </w:tr>
      <w:tr w:rsidR="00090A50" w:rsidTr="00AB17AC">
        <w:tc>
          <w:tcPr>
            <w:tcW w:w="1152" w:type="dxa"/>
          </w:tcPr>
          <w:p w:rsidR="00090A50" w:rsidRDefault="00090A50" w:rsidP="00AB17AC">
            <w:pPr>
              <w:pStyle w:val="NormalWeb"/>
              <w:spacing w:line="360" w:lineRule="auto"/>
              <w:jc w:val="both"/>
              <w:rPr>
                <w:rFonts w:ascii="Arial" w:hAnsi="Arial" w:cs="Arial"/>
              </w:rPr>
            </w:pP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A1</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A2</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A3</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A4</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A5</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B1</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B2</w:t>
            </w:r>
          </w:p>
        </w:tc>
        <w:tc>
          <w:tcPr>
            <w:tcW w:w="448"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B3</w:t>
            </w:r>
          </w:p>
        </w:tc>
        <w:tc>
          <w:tcPr>
            <w:tcW w:w="448"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B4</w:t>
            </w:r>
          </w:p>
        </w:tc>
        <w:tc>
          <w:tcPr>
            <w:tcW w:w="448"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B5</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C1</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C2</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C3</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C4</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C5</w:t>
            </w:r>
          </w:p>
        </w:tc>
        <w:tc>
          <w:tcPr>
            <w:tcW w:w="838" w:type="dxa"/>
          </w:tcPr>
          <w:p w:rsidR="00090A50" w:rsidRDefault="00090A50" w:rsidP="00AB17AC">
            <w:pPr>
              <w:pStyle w:val="NormalWeb"/>
              <w:spacing w:line="360" w:lineRule="auto"/>
              <w:jc w:val="both"/>
              <w:rPr>
                <w:rFonts w:ascii="Arial" w:hAnsi="Arial" w:cs="Arial"/>
              </w:rPr>
            </w:pPr>
          </w:p>
        </w:tc>
      </w:tr>
      <w:tr w:rsidR="00090A50" w:rsidTr="00AB17AC">
        <w:tc>
          <w:tcPr>
            <w:tcW w:w="1152" w:type="dxa"/>
          </w:tcPr>
          <w:p w:rsidR="00090A50" w:rsidRPr="000A6316" w:rsidRDefault="00531273" w:rsidP="00AB17AC">
            <w:pPr>
              <w:pStyle w:val="NormalWeb"/>
              <w:spacing w:line="360" w:lineRule="auto"/>
              <w:jc w:val="both"/>
              <w:rPr>
                <w:rFonts w:ascii="Arial" w:hAnsi="Arial" w:cs="Arial"/>
                <w:b/>
                <w:sz w:val="16"/>
                <w:szCs w:val="16"/>
              </w:rPr>
            </w:pPr>
            <w:r>
              <w:rPr>
                <w:rFonts w:ascii="Arial" w:hAnsi="Arial" w:cs="Arial"/>
                <w:b/>
                <w:sz w:val="16"/>
                <w:szCs w:val="16"/>
              </w:rPr>
              <w:t>12</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838" w:type="dxa"/>
          </w:tcPr>
          <w:p w:rsidR="00090A50" w:rsidRDefault="00090A50" w:rsidP="00AB17AC">
            <w:pPr>
              <w:pStyle w:val="NormalWeb"/>
              <w:spacing w:line="360" w:lineRule="auto"/>
              <w:jc w:val="both"/>
              <w:rPr>
                <w:rFonts w:ascii="Arial" w:hAnsi="Arial" w:cs="Arial"/>
              </w:rPr>
            </w:pPr>
            <w:r>
              <w:rPr>
                <w:rFonts w:ascii="Arial" w:hAnsi="Arial" w:cs="Arial"/>
              </w:rPr>
              <w:t>-</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1</w:t>
            </w:r>
            <w:r w:rsidR="00531273">
              <w:rPr>
                <w:rFonts w:ascii="Arial" w:hAnsi="Arial" w:cs="Arial"/>
                <w:b/>
                <w:sz w:val="16"/>
                <w:szCs w:val="16"/>
              </w:rPr>
              <w:t>2</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Pr>
                <w:rFonts w:ascii="Arial" w:hAnsi="Arial" w:cs="Arial"/>
                <w:sz w:val="16"/>
                <w:szCs w:val="16"/>
              </w:rPr>
              <w:t>0</w:t>
            </w:r>
          </w:p>
        </w:tc>
      </w:tr>
      <w:tr w:rsidR="00090A50" w:rsidRPr="000A6316" w:rsidTr="00AB17AC">
        <w:tc>
          <w:tcPr>
            <w:tcW w:w="1152" w:type="dxa"/>
          </w:tcPr>
          <w:p w:rsidR="00090A50" w:rsidRPr="000A6316" w:rsidRDefault="00531273" w:rsidP="00AB17AC">
            <w:pPr>
              <w:pStyle w:val="NormalWeb"/>
              <w:spacing w:line="360" w:lineRule="auto"/>
              <w:jc w:val="both"/>
              <w:rPr>
                <w:rFonts w:ascii="Arial" w:hAnsi="Arial" w:cs="Arial"/>
                <w:b/>
                <w:sz w:val="16"/>
                <w:szCs w:val="16"/>
              </w:rPr>
            </w:pPr>
            <w:r>
              <w:rPr>
                <w:rFonts w:ascii="Arial" w:hAnsi="Arial" w:cs="Arial"/>
                <w:b/>
                <w:sz w:val="16"/>
                <w:szCs w:val="16"/>
              </w:rPr>
              <w:t>15</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2</w:t>
            </w:r>
            <w:r w:rsidR="00531273">
              <w:rPr>
                <w:rFonts w:ascii="Arial" w:hAnsi="Arial" w:cs="Arial"/>
                <w:b/>
                <w:sz w:val="16"/>
                <w:szCs w:val="16"/>
              </w:rPr>
              <w:t>1</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2</w:t>
            </w:r>
            <w:r w:rsidR="00531273">
              <w:rPr>
                <w:rFonts w:ascii="Arial" w:hAnsi="Arial" w:cs="Arial"/>
                <w:b/>
                <w:sz w:val="16"/>
                <w:szCs w:val="16"/>
              </w:rPr>
              <w:t>4</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531273" w:rsidP="00AB17AC">
            <w:pPr>
              <w:pStyle w:val="NormalWeb"/>
              <w:spacing w:line="360" w:lineRule="auto"/>
              <w:jc w:val="both"/>
              <w:rPr>
                <w:rFonts w:ascii="Arial" w:hAnsi="Arial" w:cs="Arial"/>
                <w:b/>
                <w:sz w:val="16"/>
                <w:szCs w:val="16"/>
              </w:rPr>
            </w:pPr>
            <w:r>
              <w:rPr>
                <w:rFonts w:ascii="Arial" w:hAnsi="Arial" w:cs="Arial"/>
                <w:b/>
                <w:sz w:val="16"/>
                <w:szCs w:val="16"/>
              </w:rPr>
              <w:t>27</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TOTAL</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b/>
                <w:sz w:val="16"/>
                <w:szCs w:val="16"/>
              </w:rPr>
            </w:pPr>
            <w:r>
              <w:rPr>
                <w:rFonts w:ascii="Arial" w:hAnsi="Arial" w:cs="Arial"/>
                <w:b/>
                <w:sz w:val="16"/>
                <w:szCs w:val="16"/>
              </w:rPr>
              <w:t>0</w:t>
            </w:r>
          </w:p>
        </w:tc>
      </w:tr>
    </w:tbl>
    <w:p w:rsidR="0072593E" w:rsidRDefault="00090A50" w:rsidP="002540CF">
      <w:pPr>
        <w:pStyle w:val="NormalWeb"/>
        <w:spacing w:before="0" w:beforeAutospacing="0" w:after="0" w:afterAutospacing="0"/>
        <w:jc w:val="both"/>
        <w:rPr>
          <w:rFonts w:ascii="Arial" w:hAnsi="Arial" w:cs="Arial"/>
        </w:rPr>
      </w:pPr>
      <w:r>
        <w:rPr>
          <w:rFonts w:ascii="Arial" w:hAnsi="Arial" w:cs="Arial"/>
        </w:rPr>
        <w:t>Tabela 01. Quantidade de adultos de C. anonella coletados. Jequié.</w:t>
      </w:r>
    </w:p>
    <w:p w:rsidR="00090A50" w:rsidRDefault="00090A50" w:rsidP="002540CF">
      <w:pPr>
        <w:pStyle w:val="NormalWeb"/>
        <w:spacing w:before="0" w:beforeAutospacing="0" w:after="0" w:afterAutospacing="0"/>
        <w:jc w:val="both"/>
        <w:rPr>
          <w:rFonts w:ascii="Arial" w:hAnsi="Arial" w:cs="Arial"/>
        </w:rPr>
      </w:pPr>
    </w:p>
    <w:tbl>
      <w:tblPr>
        <w:tblStyle w:val="Tabelacomgrade"/>
        <w:tblpPr w:leftFromText="141" w:rightFromText="141" w:vertAnchor="text" w:tblpY="200"/>
        <w:tblW w:w="0" w:type="auto"/>
        <w:tblLook w:val="04A0"/>
      </w:tblPr>
      <w:tblGrid>
        <w:gridCol w:w="1152"/>
        <w:gridCol w:w="448"/>
        <w:gridCol w:w="448"/>
        <w:gridCol w:w="448"/>
        <w:gridCol w:w="448"/>
        <w:gridCol w:w="448"/>
        <w:gridCol w:w="448"/>
        <w:gridCol w:w="448"/>
        <w:gridCol w:w="448"/>
        <w:gridCol w:w="448"/>
        <w:gridCol w:w="448"/>
        <w:gridCol w:w="450"/>
        <w:gridCol w:w="450"/>
        <w:gridCol w:w="450"/>
        <w:gridCol w:w="450"/>
        <w:gridCol w:w="450"/>
        <w:gridCol w:w="838"/>
      </w:tblGrid>
      <w:tr w:rsidR="00090A50"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DATAS DAS INSPEÇÕES MAIO/2018</w:t>
            </w:r>
          </w:p>
        </w:tc>
        <w:tc>
          <w:tcPr>
            <w:tcW w:w="6730" w:type="dxa"/>
            <w:gridSpan w:val="15"/>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 xml:space="preserve">           TRATAMENTOS/QUANTIDADE DE CERCONOTAS COLETADAS</w:t>
            </w:r>
          </w:p>
        </w:tc>
        <w:tc>
          <w:tcPr>
            <w:tcW w:w="838"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TOTAL</w:t>
            </w:r>
          </w:p>
        </w:tc>
      </w:tr>
      <w:tr w:rsidR="00090A50" w:rsidTr="00AB17AC">
        <w:tc>
          <w:tcPr>
            <w:tcW w:w="1152" w:type="dxa"/>
          </w:tcPr>
          <w:p w:rsidR="00090A50" w:rsidRDefault="00090A50" w:rsidP="00AB17AC">
            <w:pPr>
              <w:pStyle w:val="NormalWeb"/>
              <w:spacing w:line="360" w:lineRule="auto"/>
              <w:jc w:val="both"/>
              <w:rPr>
                <w:rFonts w:ascii="Arial" w:hAnsi="Arial" w:cs="Arial"/>
              </w:rPr>
            </w:pP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A1</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A2</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A3</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A4</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A5</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B1</w:t>
            </w:r>
          </w:p>
        </w:tc>
        <w:tc>
          <w:tcPr>
            <w:tcW w:w="448" w:type="dxa"/>
          </w:tcPr>
          <w:p w:rsidR="00090A50" w:rsidRPr="00213293" w:rsidRDefault="00090A50" w:rsidP="00AB17AC">
            <w:pPr>
              <w:pStyle w:val="NormalWeb"/>
              <w:spacing w:line="360" w:lineRule="auto"/>
              <w:jc w:val="both"/>
              <w:rPr>
                <w:rFonts w:ascii="Arial" w:hAnsi="Arial" w:cs="Arial"/>
                <w:sz w:val="16"/>
                <w:szCs w:val="16"/>
              </w:rPr>
            </w:pPr>
            <w:r>
              <w:rPr>
                <w:rFonts w:ascii="Arial" w:hAnsi="Arial" w:cs="Arial"/>
                <w:sz w:val="16"/>
                <w:szCs w:val="16"/>
              </w:rPr>
              <w:t>B2</w:t>
            </w:r>
          </w:p>
        </w:tc>
        <w:tc>
          <w:tcPr>
            <w:tcW w:w="448"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B3</w:t>
            </w:r>
          </w:p>
        </w:tc>
        <w:tc>
          <w:tcPr>
            <w:tcW w:w="448"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B4</w:t>
            </w:r>
          </w:p>
        </w:tc>
        <w:tc>
          <w:tcPr>
            <w:tcW w:w="448"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B5</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C1</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C2</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C3</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C4</w:t>
            </w:r>
          </w:p>
        </w:tc>
        <w:tc>
          <w:tcPr>
            <w:tcW w:w="450" w:type="dxa"/>
          </w:tcPr>
          <w:p w:rsidR="00090A50" w:rsidRPr="00213293" w:rsidRDefault="00090A50" w:rsidP="00AB17AC">
            <w:pPr>
              <w:pStyle w:val="NormalWeb"/>
              <w:spacing w:line="360" w:lineRule="auto"/>
              <w:jc w:val="both"/>
              <w:rPr>
                <w:rFonts w:ascii="Arial" w:hAnsi="Arial" w:cs="Arial"/>
                <w:sz w:val="16"/>
                <w:szCs w:val="16"/>
              </w:rPr>
            </w:pPr>
            <w:r w:rsidRPr="00213293">
              <w:rPr>
                <w:rFonts w:ascii="Arial" w:hAnsi="Arial" w:cs="Arial"/>
                <w:sz w:val="16"/>
                <w:szCs w:val="16"/>
              </w:rPr>
              <w:t>C5</w:t>
            </w:r>
          </w:p>
        </w:tc>
        <w:tc>
          <w:tcPr>
            <w:tcW w:w="838" w:type="dxa"/>
          </w:tcPr>
          <w:p w:rsidR="00090A50" w:rsidRDefault="00090A50" w:rsidP="00AB17AC">
            <w:pPr>
              <w:pStyle w:val="NormalWeb"/>
              <w:spacing w:line="360" w:lineRule="auto"/>
              <w:jc w:val="both"/>
              <w:rPr>
                <w:rFonts w:ascii="Arial" w:hAnsi="Arial" w:cs="Arial"/>
              </w:rPr>
            </w:pPr>
          </w:p>
        </w:tc>
      </w:tr>
      <w:tr w:rsidR="00090A50"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15</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48"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450" w:type="dxa"/>
          </w:tcPr>
          <w:p w:rsidR="00090A50" w:rsidRDefault="00090A50" w:rsidP="00AB17AC">
            <w:pPr>
              <w:pStyle w:val="NormalWeb"/>
              <w:spacing w:line="360" w:lineRule="auto"/>
              <w:jc w:val="both"/>
              <w:rPr>
                <w:rFonts w:ascii="Arial" w:hAnsi="Arial" w:cs="Arial"/>
              </w:rPr>
            </w:pPr>
            <w:r>
              <w:rPr>
                <w:rFonts w:ascii="Arial" w:hAnsi="Arial" w:cs="Arial"/>
              </w:rPr>
              <w:t>-</w:t>
            </w:r>
          </w:p>
        </w:tc>
        <w:tc>
          <w:tcPr>
            <w:tcW w:w="838" w:type="dxa"/>
          </w:tcPr>
          <w:p w:rsidR="00090A50" w:rsidRDefault="00090A50" w:rsidP="00AB17AC">
            <w:pPr>
              <w:pStyle w:val="NormalWeb"/>
              <w:spacing w:line="360" w:lineRule="auto"/>
              <w:jc w:val="both"/>
              <w:rPr>
                <w:rFonts w:ascii="Arial" w:hAnsi="Arial" w:cs="Arial"/>
              </w:rPr>
            </w:pPr>
            <w:r>
              <w:rPr>
                <w:rFonts w:ascii="Arial" w:hAnsi="Arial" w:cs="Arial"/>
              </w:rPr>
              <w:t>-</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18</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1</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Pr>
                <w:rFonts w:ascii="Arial" w:hAnsi="Arial" w:cs="Arial"/>
                <w:sz w:val="16"/>
                <w:szCs w:val="16"/>
              </w:rPr>
              <w:t>1</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21</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24</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27</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30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r>
      <w:tr w:rsidR="00090A50" w:rsidRPr="000A6316" w:rsidTr="00AB17AC">
        <w:tc>
          <w:tcPr>
            <w:tcW w:w="1152"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TOTAL</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48"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1</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450" w:type="dxa"/>
          </w:tcPr>
          <w:p w:rsidR="00090A50" w:rsidRPr="000A6316" w:rsidRDefault="00090A50" w:rsidP="00AB17AC">
            <w:pPr>
              <w:pStyle w:val="NormalWeb"/>
              <w:spacing w:line="360" w:lineRule="auto"/>
              <w:jc w:val="both"/>
              <w:rPr>
                <w:rFonts w:ascii="Arial" w:hAnsi="Arial" w:cs="Arial"/>
                <w:sz w:val="16"/>
                <w:szCs w:val="16"/>
              </w:rPr>
            </w:pPr>
            <w:r w:rsidRPr="000A6316">
              <w:rPr>
                <w:rFonts w:ascii="Arial" w:hAnsi="Arial" w:cs="Arial"/>
                <w:sz w:val="16"/>
                <w:szCs w:val="16"/>
              </w:rPr>
              <w:t>0</w:t>
            </w:r>
          </w:p>
        </w:tc>
        <w:tc>
          <w:tcPr>
            <w:tcW w:w="838" w:type="dxa"/>
          </w:tcPr>
          <w:p w:rsidR="00090A50" w:rsidRPr="000A6316" w:rsidRDefault="00090A50" w:rsidP="00AB17AC">
            <w:pPr>
              <w:pStyle w:val="NormalWeb"/>
              <w:spacing w:line="360" w:lineRule="auto"/>
              <w:jc w:val="both"/>
              <w:rPr>
                <w:rFonts w:ascii="Arial" w:hAnsi="Arial" w:cs="Arial"/>
                <w:b/>
                <w:sz w:val="16"/>
                <w:szCs w:val="16"/>
              </w:rPr>
            </w:pPr>
            <w:r w:rsidRPr="000A6316">
              <w:rPr>
                <w:rFonts w:ascii="Arial" w:hAnsi="Arial" w:cs="Arial"/>
                <w:b/>
                <w:sz w:val="16"/>
                <w:szCs w:val="16"/>
              </w:rPr>
              <w:t>1</w:t>
            </w:r>
          </w:p>
        </w:tc>
      </w:tr>
    </w:tbl>
    <w:p w:rsidR="002540CF" w:rsidRPr="002540CF" w:rsidRDefault="002540CF" w:rsidP="002540CF">
      <w:pPr>
        <w:pStyle w:val="NormalWeb"/>
        <w:spacing w:before="0" w:beforeAutospacing="0" w:after="0" w:afterAutospacing="0"/>
        <w:jc w:val="both"/>
        <w:rPr>
          <w:rFonts w:ascii="Arial" w:hAnsi="Arial" w:cs="Arial"/>
          <w:sz w:val="16"/>
          <w:szCs w:val="16"/>
        </w:rPr>
      </w:pPr>
    </w:p>
    <w:p w:rsidR="002540CF" w:rsidRDefault="00090A50" w:rsidP="0037239F">
      <w:pPr>
        <w:pStyle w:val="NormalWeb"/>
        <w:spacing w:before="0" w:beforeAutospacing="0" w:after="0" w:afterAutospacing="0"/>
        <w:jc w:val="both"/>
        <w:rPr>
          <w:rFonts w:ascii="Arial" w:hAnsi="Arial" w:cs="Arial"/>
        </w:rPr>
      </w:pPr>
      <w:r>
        <w:rPr>
          <w:rFonts w:ascii="Arial" w:hAnsi="Arial" w:cs="Arial"/>
        </w:rPr>
        <w:t>Tabela 02</w:t>
      </w:r>
      <w:r w:rsidR="002540CF">
        <w:rPr>
          <w:rFonts w:ascii="Arial" w:hAnsi="Arial" w:cs="Arial"/>
        </w:rPr>
        <w:t xml:space="preserve">. Quantidade de adultos de </w:t>
      </w:r>
      <w:r w:rsidR="002540CF" w:rsidRPr="002540CF">
        <w:rPr>
          <w:rFonts w:ascii="Arial" w:hAnsi="Arial" w:cs="Arial"/>
          <w:i/>
        </w:rPr>
        <w:t>C. anonella</w:t>
      </w:r>
      <w:r w:rsidR="002540CF">
        <w:rPr>
          <w:rFonts w:ascii="Arial" w:hAnsi="Arial" w:cs="Arial"/>
        </w:rPr>
        <w:t xml:space="preserve"> coletados. </w:t>
      </w:r>
      <w:r>
        <w:rPr>
          <w:rFonts w:ascii="Arial" w:hAnsi="Arial" w:cs="Arial"/>
        </w:rPr>
        <w:t>Pres. Dutra</w:t>
      </w:r>
    </w:p>
    <w:p w:rsidR="0037239F" w:rsidRDefault="0037239F" w:rsidP="0037239F">
      <w:pPr>
        <w:pStyle w:val="NormalWeb"/>
        <w:spacing w:before="0" w:beforeAutospacing="0" w:after="0" w:afterAutospacing="0"/>
        <w:jc w:val="both"/>
        <w:rPr>
          <w:rFonts w:ascii="Arial" w:hAnsi="Arial" w:cs="Arial"/>
        </w:rPr>
      </w:pPr>
    </w:p>
    <w:p w:rsidR="0037239F" w:rsidRPr="00552537" w:rsidRDefault="0037239F" w:rsidP="0037239F">
      <w:pPr>
        <w:pStyle w:val="NormalWeb"/>
        <w:spacing w:before="0" w:beforeAutospacing="0" w:after="0" w:afterAutospacing="0"/>
        <w:jc w:val="both"/>
        <w:rPr>
          <w:rFonts w:ascii="Arial" w:hAnsi="Arial" w:cs="Arial"/>
        </w:rPr>
      </w:pPr>
    </w:p>
    <w:p w:rsidR="00BC0C2F" w:rsidRPr="00DF23D8" w:rsidRDefault="00BC0C2F" w:rsidP="00BC0C2F">
      <w:pPr>
        <w:spacing w:line="360" w:lineRule="auto"/>
        <w:jc w:val="both"/>
        <w:rPr>
          <w:rFonts w:ascii="Arial" w:hAnsi="Arial" w:cs="Arial"/>
          <w:b/>
          <w:sz w:val="24"/>
          <w:szCs w:val="24"/>
        </w:rPr>
      </w:pPr>
      <w:r w:rsidRPr="00DF23D8">
        <w:rPr>
          <w:rFonts w:ascii="Arial" w:hAnsi="Arial" w:cs="Arial"/>
          <w:b/>
          <w:sz w:val="24"/>
          <w:szCs w:val="24"/>
        </w:rPr>
        <w:t>2.1.</w:t>
      </w:r>
      <w:r>
        <w:rPr>
          <w:rFonts w:ascii="Arial" w:hAnsi="Arial" w:cs="Arial"/>
          <w:b/>
          <w:sz w:val="24"/>
          <w:szCs w:val="24"/>
        </w:rPr>
        <w:t xml:space="preserve"> CA</w:t>
      </w:r>
      <w:r w:rsidR="009C2B3E">
        <w:rPr>
          <w:rFonts w:ascii="Arial" w:hAnsi="Arial" w:cs="Arial"/>
          <w:b/>
          <w:sz w:val="24"/>
          <w:szCs w:val="24"/>
        </w:rPr>
        <w:t>PTURA DE OUTRAS ESPÉCIES DE</w:t>
      </w:r>
      <w:r>
        <w:rPr>
          <w:rFonts w:ascii="Arial" w:hAnsi="Arial" w:cs="Arial"/>
          <w:b/>
          <w:sz w:val="24"/>
          <w:szCs w:val="24"/>
        </w:rPr>
        <w:t xml:space="preserve"> INSETOS</w:t>
      </w:r>
    </w:p>
    <w:p w:rsidR="00531273" w:rsidRPr="00AB17AC" w:rsidRDefault="00C2701C" w:rsidP="00531273">
      <w:pPr>
        <w:spacing w:line="360" w:lineRule="auto"/>
        <w:ind w:firstLine="708"/>
        <w:jc w:val="both"/>
        <w:rPr>
          <w:sz w:val="24"/>
          <w:szCs w:val="24"/>
        </w:rPr>
      </w:pPr>
      <w:r w:rsidRPr="00AB17AC">
        <w:rPr>
          <w:rFonts w:ascii="Arial" w:hAnsi="Arial" w:cs="Arial"/>
          <w:sz w:val="24"/>
          <w:szCs w:val="24"/>
        </w:rPr>
        <w:lastRenderedPageBreak/>
        <w:t>Em Jequié, a</w:t>
      </w:r>
      <w:r w:rsidR="001961ED" w:rsidRPr="00AB17AC">
        <w:rPr>
          <w:rFonts w:ascii="Arial" w:hAnsi="Arial" w:cs="Arial"/>
          <w:sz w:val="24"/>
          <w:szCs w:val="24"/>
        </w:rPr>
        <w:t>o</w:t>
      </w:r>
      <w:r w:rsidR="00552537" w:rsidRPr="00AB17AC">
        <w:rPr>
          <w:rFonts w:ascii="Arial" w:hAnsi="Arial" w:cs="Arial"/>
          <w:sz w:val="24"/>
          <w:szCs w:val="24"/>
        </w:rPr>
        <w:t xml:space="preserve"> longo das avaliações, </w:t>
      </w:r>
      <w:r w:rsidR="00E91831" w:rsidRPr="00AB17AC">
        <w:rPr>
          <w:rFonts w:ascii="Arial" w:hAnsi="Arial" w:cs="Arial"/>
          <w:sz w:val="24"/>
          <w:szCs w:val="24"/>
        </w:rPr>
        <w:t>vários insetos pertencentes a 11</w:t>
      </w:r>
      <w:r w:rsidR="00552537" w:rsidRPr="00AB17AC">
        <w:rPr>
          <w:rFonts w:ascii="Arial" w:hAnsi="Arial" w:cs="Arial"/>
          <w:sz w:val="24"/>
          <w:szCs w:val="24"/>
        </w:rPr>
        <w:t xml:space="preserve"> ordens</w:t>
      </w:r>
      <w:r w:rsidR="00281D09" w:rsidRPr="00AB17AC">
        <w:rPr>
          <w:rFonts w:ascii="Arial" w:hAnsi="Arial" w:cs="Arial"/>
          <w:sz w:val="24"/>
          <w:szCs w:val="24"/>
        </w:rPr>
        <w:t xml:space="preserve"> e mais de 47 famílias, i</w:t>
      </w:r>
      <w:r w:rsidR="0072593E" w:rsidRPr="00AB17AC">
        <w:rPr>
          <w:rFonts w:ascii="Arial" w:hAnsi="Arial" w:cs="Arial"/>
          <w:sz w:val="24"/>
          <w:szCs w:val="24"/>
        </w:rPr>
        <w:t>nclusive Lepidoptera,</w:t>
      </w:r>
      <w:r w:rsidR="006B4C86" w:rsidRPr="00AB17AC">
        <w:rPr>
          <w:rFonts w:ascii="Arial" w:hAnsi="Arial" w:cs="Arial"/>
          <w:sz w:val="24"/>
          <w:szCs w:val="24"/>
        </w:rPr>
        <w:t xml:space="preserve"> foram capturados (Tabelas 3, 4, 5, 6, 7 e 8</w:t>
      </w:r>
      <w:r w:rsidR="00531273" w:rsidRPr="00AB17AC">
        <w:rPr>
          <w:rFonts w:ascii="Arial" w:hAnsi="Arial" w:cs="Arial"/>
          <w:sz w:val="24"/>
          <w:szCs w:val="24"/>
        </w:rPr>
        <w:t xml:space="preserve"> e Figura 08</w:t>
      </w:r>
      <w:r w:rsidR="00552537" w:rsidRPr="00AB17AC">
        <w:rPr>
          <w:rFonts w:ascii="Arial" w:hAnsi="Arial" w:cs="Arial"/>
          <w:sz w:val="24"/>
          <w:szCs w:val="24"/>
        </w:rPr>
        <w:t xml:space="preserve">). </w:t>
      </w:r>
      <w:r w:rsidR="00142FD9" w:rsidRPr="00AB17AC">
        <w:rPr>
          <w:rFonts w:ascii="Arial" w:hAnsi="Arial" w:cs="Arial"/>
          <w:sz w:val="24"/>
          <w:szCs w:val="24"/>
        </w:rPr>
        <w:t>Com exceção das formigas, os insetos eram alados.</w:t>
      </w:r>
      <w:r w:rsidR="00E91831" w:rsidRPr="00AB17AC">
        <w:rPr>
          <w:rFonts w:ascii="Arial" w:hAnsi="Arial" w:cs="Arial"/>
          <w:sz w:val="24"/>
          <w:szCs w:val="24"/>
        </w:rPr>
        <w:t xml:space="preserve"> A quantidade de insetos capturados ao final das três primeiras avaliações</w:t>
      </w:r>
      <w:r w:rsidR="00196D27" w:rsidRPr="00AB17AC">
        <w:rPr>
          <w:rFonts w:ascii="Arial" w:hAnsi="Arial" w:cs="Arial"/>
          <w:sz w:val="24"/>
          <w:szCs w:val="24"/>
        </w:rPr>
        <w:t xml:space="preserve"> (troca do piso)</w:t>
      </w:r>
      <w:r w:rsidR="00E91831" w:rsidRPr="00AB17AC">
        <w:rPr>
          <w:rFonts w:ascii="Arial" w:hAnsi="Arial" w:cs="Arial"/>
          <w:sz w:val="24"/>
          <w:szCs w:val="24"/>
        </w:rPr>
        <w:t xml:space="preserve"> foi</w:t>
      </w:r>
      <w:r w:rsidR="007B7483" w:rsidRPr="00AB17AC">
        <w:rPr>
          <w:rFonts w:ascii="Arial" w:hAnsi="Arial" w:cs="Arial"/>
          <w:sz w:val="24"/>
          <w:szCs w:val="24"/>
        </w:rPr>
        <w:t>, de maneira geral,</w:t>
      </w:r>
      <w:r w:rsidR="00E91831" w:rsidRPr="00AB17AC">
        <w:rPr>
          <w:rFonts w:ascii="Arial" w:hAnsi="Arial" w:cs="Arial"/>
          <w:sz w:val="24"/>
          <w:szCs w:val="24"/>
        </w:rPr>
        <w:t xml:space="preserve"> numericamente maior do que </w:t>
      </w:r>
      <w:r w:rsidR="007B7483" w:rsidRPr="00AB17AC">
        <w:rPr>
          <w:rFonts w:ascii="Arial" w:hAnsi="Arial" w:cs="Arial"/>
          <w:sz w:val="24"/>
          <w:szCs w:val="24"/>
        </w:rPr>
        <w:t>a</w:t>
      </w:r>
      <w:r w:rsidR="00E91831" w:rsidRPr="00AB17AC">
        <w:rPr>
          <w:rFonts w:ascii="Arial" w:hAnsi="Arial" w:cs="Arial"/>
          <w:sz w:val="24"/>
          <w:szCs w:val="24"/>
        </w:rPr>
        <w:t xml:space="preserve"> </w:t>
      </w:r>
      <w:r w:rsidR="0096271E" w:rsidRPr="00AB17AC">
        <w:rPr>
          <w:rFonts w:ascii="Arial" w:hAnsi="Arial" w:cs="Arial"/>
          <w:sz w:val="24"/>
          <w:szCs w:val="24"/>
        </w:rPr>
        <w:t xml:space="preserve">quantidade </w:t>
      </w:r>
      <w:r w:rsidR="000F2642" w:rsidRPr="00AB17AC">
        <w:rPr>
          <w:rFonts w:ascii="Arial" w:hAnsi="Arial" w:cs="Arial"/>
          <w:sz w:val="24"/>
          <w:szCs w:val="24"/>
        </w:rPr>
        <w:t xml:space="preserve">coletada </w:t>
      </w:r>
      <w:r w:rsidR="0096271E" w:rsidRPr="00AB17AC">
        <w:rPr>
          <w:rFonts w:ascii="Arial" w:hAnsi="Arial" w:cs="Arial"/>
          <w:sz w:val="24"/>
          <w:szCs w:val="24"/>
        </w:rPr>
        <w:t>durante as</w:t>
      </w:r>
      <w:r w:rsidR="00E91831" w:rsidRPr="00AB17AC">
        <w:rPr>
          <w:rFonts w:ascii="Arial" w:hAnsi="Arial" w:cs="Arial"/>
          <w:sz w:val="24"/>
          <w:szCs w:val="24"/>
        </w:rPr>
        <w:t xml:space="preserve"> tr</w:t>
      </w:r>
      <w:r w:rsidRPr="00AB17AC">
        <w:rPr>
          <w:rFonts w:ascii="Arial" w:hAnsi="Arial" w:cs="Arial"/>
          <w:sz w:val="24"/>
          <w:szCs w:val="24"/>
        </w:rPr>
        <w:t>ês ultimas avaliações (Figura 08</w:t>
      </w:r>
      <w:r w:rsidR="00E91831" w:rsidRPr="00AB17AC">
        <w:rPr>
          <w:rFonts w:ascii="Arial" w:hAnsi="Arial" w:cs="Arial"/>
          <w:sz w:val="24"/>
          <w:szCs w:val="24"/>
        </w:rPr>
        <w:t>)</w:t>
      </w:r>
      <w:r w:rsidR="00E3203F" w:rsidRPr="00AB17AC">
        <w:rPr>
          <w:rFonts w:ascii="Arial" w:hAnsi="Arial" w:cs="Arial"/>
          <w:sz w:val="24"/>
          <w:szCs w:val="24"/>
        </w:rPr>
        <w:t>.</w:t>
      </w:r>
      <w:r w:rsidR="00531273" w:rsidRPr="00AB17AC">
        <w:rPr>
          <w:rFonts w:ascii="Arial" w:hAnsi="Arial" w:cs="Arial"/>
          <w:sz w:val="24"/>
          <w:szCs w:val="24"/>
        </w:rPr>
        <w:t xml:space="preserve"> Em Presidente Dutra </w:t>
      </w:r>
      <w:r w:rsidR="00531273" w:rsidRPr="00AB17AC">
        <w:rPr>
          <w:rFonts w:ascii="Arial" w:hAnsi="Arial"/>
          <w:sz w:val="24"/>
          <w:szCs w:val="24"/>
        </w:rPr>
        <w:t>Foram capturados 185 insetos de várias ordens, sendo as principais Lepidópteros, Dípteros, Hymenópteros e Coleópteros.</w:t>
      </w:r>
      <w:r w:rsidR="00AB17AC">
        <w:rPr>
          <w:rFonts w:ascii="Arial" w:hAnsi="Arial"/>
          <w:sz w:val="24"/>
          <w:szCs w:val="24"/>
        </w:rPr>
        <w:t xml:space="preserve"> Acreditam-se</w:t>
      </w:r>
      <w:r w:rsidR="00531273" w:rsidRPr="00AB17AC">
        <w:rPr>
          <w:rFonts w:ascii="Arial" w:hAnsi="Arial"/>
          <w:sz w:val="24"/>
          <w:szCs w:val="24"/>
        </w:rPr>
        <w:t xml:space="preserve"> que o frio, normal nessa época, esteja a justificar o número baixo de insetos capturados.</w:t>
      </w:r>
      <w:r w:rsidR="00531273" w:rsidRPr="00AB17AC">
        <w:rPr>
          <w:sz w:val="24"/>
          <w:szCs w:val="24"/>
        </w:rPr>
        <w:t xml:space="preserve"> </w:t>
      </w:r>
    </w:p>
    <w:p w:rsidR="00552537" w:rsidRDefault="00552537" w:rsidP="00DF1E46">
      <w:pPr>
        <w:pStyle w:val="NormalWeb"/>
        <w:spacing w:line="360" w:lineRule="auto"/>
        <w:ind w:firstLine="567"/>
        <w:jc w:val="both"/>
        <w:rPr>
          <w:rFonts w:ascii="Arial" w:hAnsi="Arial" w:cs="Arial"/>
        </w:rPr>
      </w:pPr>
    </w:p>
    <w:p w:rsidR="006306E9" w:rsidRDefault="006306E9" w:rsidP="00526CA6"/>
    <w:p w:rsidR="00526CA6" w:rsidRDefault="00526CA6" w:rsidP="00526CA6">
      <w:pPr>
        <w:jc w:val="center"/>
      </w:pPr>
      <w:r w:rsidRPr="005563EC">
        <w:rPr>
          <w:noProof/>
          <w:lang w:eastAsia="pt-BR"/>
        </w:rPr>
        <w:drawing>
          <wp:inline distT="0" distB="0" distL="0" distR="0">
            <wp:extent cx="4345024" cy="2558139"/>
            <wp:effectExtent l="19050" t="19050" r="17426" b="13611"/>
            <wp:docPr id="13" name="Imagem 1" descr="C:\Users\Raimundo\Documents\ADAB VEGETAL ATUALIZADO MAIO 2012\PROBLEMAS FITOSSANITÁRIOS\ANONÁCEAS\FEROMÔNIO EXPERIMENTO\20180519_16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imundo\Documents\ADAB VEGETAL ATUALIZADO MAIO 2012\PROBLEMAS FITOSSANITÁRIOS\ANONÁCEAS\FEROMÔNIO EXPERIMENTO\20180519_162847.jpg"/>
                    <pic:cNvPicPr>
                      <a:picLocks noChangeAspect="1" noChangeArrowheads="1"/>
                    </pic:cNvPicPr>
                  </pic:nvPicPr>
                  <pic:blipFill>
                    <a:blip r:embed="rId14" cstate="print"/>
                    <a:srcRect/>
                    <a:stretch>
                      <a:fillRect/>
                    </a:stretch>
                  </pic:blipFill>
                  <pic:spPr bwMode="auto">
                    <a:xfrm>
                      <a:off x="0" y="0"/>
                      <a:ext cx="4352321" cy="2562435"/>
                    </a:xfrm>
                    <a:prstGeom prst="rect">
                      <a:avLst/>
                    </a:prstGeom>
                    <a:noFill/>
                    <a:ln w="9525">
                      <a:solidFill>
                        <a:srgbClr val="FF0000"/>
                      </a:solidFill>
                      <a:miter lim="800000"/>
                      <a:headEnd/>
                      <a:tailEnd/>
                    </a:ln>
                  </pic:spPr>
                </pic:pic>
              </a:graphicData>
            </a:graphic>
          </wp:inline>
        </w:drawing>
      </w:r>
    </w:p>
    <w:p w:rsidR="00526CA6" w:rsidRPr="00E91831" w:rsidRDefault="00C2701C" w:rsidP="00526CA6">
      <w:pPr>
        <w:ind w:left="1134" w:hanging="1134"/>
        <w:rPr>
          <w:rFonts w:ascii="Arial" w:hAnsi="Arial" w:cs="Arial"/>
          <w:sz w:val="24"/>
          <w:szCs w:val="24"/>
        </w:rPr>
      </w:pPr>
      <w:r>
        <w:rPr>
          <w:rFonts w:ascii="Arial" w:hAnsi="Arial" w:cs="Arial"/>
          <w:sz w:val="24"/>
          <w:szCs w:val="24"/>
        </w:rPr>
        <w:t>Figura 08</w:t>
      </w:r>
      <w:r w:rsidR="00526CA6" w:rsidRPr="00E91831">
        <w:rPr>
          <w:rFonts w:ascii="Arial" w:hAnsi="Arial" w:cs="Arial"/>
          <w:sz w:val="24"/>
          <w:szCs w:val="24"/>
        </w:rPr>
        <w:t>.</w:t>
      </w:r>
      <w:r w:rsidR="00C766DE">
        <w:rPr>
          <w:rFonts w:ascii="Arial" w:hAnsi="Arial" w:cs="Arial"/>
          <w:sz w:val="24"/>
          <w:szCs w:val="24"/>
        </w:rPr>
        <w:t xml:space="preserve"> Aspecto de um</w:t>
      </w:r>
      <w:r w:rsidR="00526CA6">
        <w:rPr>
          <w:rFonts w:ascii="Arial" w:hAnsi="Arial" w:cs="Arial"/>
          <w:sz w:val="24"/>
          <w:szCs w:val="24"/>
        </w:rPr>
        <w:t xml:space="preserve"> piso com diferent</w:t>
      </w:r>
      <w:r w:rsidR="00C823FC">
        <w:rPr>
          <w:rFonts w:ascii="Arial" w:hAnsi="Arial" w:cs="Arial"/>
          <w:sz w:val="24"/>
          <w:szCs w:val="24"/>
        </w:rPr>
        <w:t>es espécies de insetos capturado</w:t>
      </w:r>
      <w:r w:rsidR="00526CA6">
        <w:rPr>
          <w:rFonts w:ascii="Arial" w:hAnsi="Arial" w:cs="Arial"/>
          <w:sz w:val="24"/>
          <w:szCs w:val="24"/>
        </w:rPr>
        <w:t>s.</w:t>
      </w:r>
    </w:p>
    <w:p w:rsidR="003A208E" w:rsidRDefault="003A208E" w:rsidP="00DF1E46">
      <w:pPr>
        <w:pStyle w:val="NormalWeb"/>
        <w:spacing w:line="360" w:lineRule="auto"/>
        <w:ind w:firstLine="567"/>
        <w:jc w:val="both"/>
        <w:rPr>
          <w:rFonts w:ascii="Arial" w:hAnsi="Arial" w:cs="Arial"/>
        </w:rPr>
      </w:pPr>
    </w:p>
    <w:p w:rsidR="006306E9" w:rsidRDefault="006306E9" w:rsidP="00DF1E46">
      <w:pPr>
        <w:pStyle w:val="NormalWeb"/>
        <w:spacing w:line="360" w:lineRule="auto"/>
        <w:ind w:firstLine="567"/>
        <w:jc w:val="both"/>
        <w:rPr>
          <w:rFonts w:ascii="Arial" w:hAnsi="Arial" w:cs="Arial"/>
        </w:rPr>
      </w:pPr>
    </w:p>
    <w:p w:rsidR="006306E9" w:rsidRDefault="006306E9" w:rsidP="00DF1E46">
      <w:pPr>
        <w:pStyle w:val="NormalWeb"/>
        <w:spacing w:line="360" w:lineRule="auto"/>
        <w:ind w:firstLine="567"/>
        <w:jc w:val="both"/>
        <w:rPr>
          <w:rFonts w:ascii="Arial" w:hAnsi="Arial" w:cs="Arial"/>
        </w:rPr>
      </w:pPr>
    </w:p>
    <w:p w:rsidR="00DE6866" w:rsidRDefault="001C5CC4" w:rsidP="00DE6866">
      <w:r>
        <w:rPr>
          <w:noProof/>
          <w:lang w:eastAsia="pt-BR"/>
        </w:rPr>
        <w:lastRenderedPageBreak/>
        <w:drawing>
          <wp:inline distT="0" distB="0" distL="0" distR="0">
            <wp:extent cx="5394198" cy="3429039"/>
            <wp:effectExtent l="19050" t="19050" r="16002" b="19011"/>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395985" cy="3430175"/>
                    </a:xfrm>
                    <a:prstGeom prst="rect">
                      <a:avLst/>
                    </a:prstGeom>
                    <a:noFill/>
                    <a:ln>
                      <a:solidFill>
                        <a:srgbClr val="FF0000"/>
                      </a:solidFill>
                    </a:ln>
                  </pic:spPr>
                </pic:pic>
              </a:graphicData>
            </a:graphic>
          </wp:inline>
        </w:drawing>
      </w:r>
    </w:p>
    <w:p w:rsidR="001C5CC4" w:rsidRDefault="008C0190" w:rsidP="008C5DEB">
      <w:pPr>
        <w:ind w:left="1276" w:hanging="1276"/>
        <w:jc w:val="both"/>
      </w:pPr>
      <w:r>
        <w:rPr>
          <w:rFonts w:ascii="Arial" w:hAnsi="Arial" w:cs="Arial"/>
          <w:sz w:val="24"/>
          <w:szCs w:val="24"/>
        </w:rPr>
        <w:t>Figura 06</w:t>
      </w:r>
      <w:r w:rsidR="00E91831" w:rsidRPr="00E91831">
        <w:rPr>
          <w:rFonts w:ascii="Arial" w:hAnsi="Arial" w:cs="Arial"/>
          <w:sz w:val="24"/>
          <w:szCs w:val="24"/>
        </w:rPr>
        <w:t>.</w:t>
      </w:r>
      <w:r w:rsidR="00E91831">
        <w:rPr>
          <w:rFonts w:ascii="Arial" w:hAnsi="Arial" w:cs="Arial"/>
          <w:sz w:val="24"/>
          <w:szCs w:val="24"/>
        </w:rPr>
        <w:t xml:space="preserve"> Qu</w:t>
      </w:r>
      <w:r w:rsidR="00E3203F">
        <w:rPr>
          <w:rFonts w:ascii="Arial" w:hAnsi="Arial" w:cs="Arial"/>
          <w:sz w:val="24"/>
          <w:szCs w:val="24"/>
        </w:rPr>
        <w:t>a</w:t>
      </w:r>
      <w:r w:rsidR="00E91831">
        <w:rPr>
          <w:rFonts w:ascii="Arial" w:hAnsi="Arial" w:cs="Arial"/>
          <w:sz w:val="24"/>
          <w:szCs w:val="24"/>
        </w:rPr>
        <w:t xml:space="preserve">ntidade </w:t>
      </w:r>
      <w:r w:rsidR="00E3203F">
        <w:rPr>
          <w:rFonts w:ascii="Arial" w:hAnsi="Arial" w:cs="Arial"/>
          <w:sz w:val="24"/>
          <w:szCs w:val="24"/>
        </w:rPr>
        <w:t xml:space="preserve">comparada </w:t>
      </w:r>
      <w:r w:rsidR="00E91831">
        <w:rPr>
          <w:rFonts w:ascii="Arial" w:hAnsi="Arial" w:cs="Arial"/>
          <w:sz w:val="24"/>
          <w:szCs w:val="24"/>
        </w:rPr>
        <w:t xml:space="preserve">de insetos </w:t>
      </w:r>
      <w:r w:rsidR="00E3203F">
        <w:rPr>
          <w:rFonts w:ascii="Arial" w:hAnsi="Arial" w:cs="Arial"/>
          <w:sz w:val="24"/>
          <w:szCs w:val="24"/>
        </w:rPr>
        <w:t xml:space="preserve">capturados </w:t>
      </w:r>
      <w:r w:rsidR="00EA3E55">
        <w:rPr>
          <w:rFonts w:ascii="Arial" w:hAnsi="Arial" w:cs="Arial"/>
          <w:sz w:val="24"/>
          <w:szCs w:val="24"/>
        </w:rPr>
        <w:t>após a troca dos pisos.</w:t>
      </w:r>
      <w:r w:rsidR="00C2701C">
        <w:rPr>
          <w:rFonts w:ascii="Arial" w:hAnsi="Arial" w:cs="Arial"/>
          <w:sz w:val="24"/>
          <w:szCs w:val="24"/>
        </w:rPr>
        <w:t xml:space="preserve"> Jequié.</w:t>
      </w:r>
    </w:p>
    <w:p w:rsidR="00646219" w:rsidRDefault="00646219">
      <w:pPr>
        <w:sectPr w:rsidR="00646219" w:rsidSect="00FB009C">
          <w:pgSz w:w="11906" w:h="16838"/>
          <w:pgMar w:top="1417" w:right="1701" w:bottom="1417" w:left="1701" w:header="708" w:footer="708" w:gutter="0"/>
          <w:cols w:space="708"/>
          <w:docGrid w:linePitch="360"/>
        </w:sectPr>
      </w:pPr>
    </w:p>
    <w:p w:rsidR="001C5CC4" w:rsidRDefault="001C5CC4"/>
    <w:p w:rsidR="00646219" w:rsidRDefault="00646219">
      <w:r w:rsidRPr="00646219">
        <w:rPr>
          <w:noProof/>
          <w:lang w:eastAsia="pt-BR"/>
        </w:rPr>
        <w:drawing>
          <wp:inline distT="0" distB="0" distL="0" distR="0">
            <wp:extent cx="8961405" cy="3913632"/>
            <wp:effectExtent l="1905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8972713" cy="3918571"/>
                    </a:xfrm>
                    <a:prstGeom prst="rect">
                      <a:avLst/>
                    </a:prstGeom>
                    <a:noFill/>
                    <a:ln w="9525">
                      <a:noFill/>
                      <a:miter lim="800000"/>
                      <a:headEnd/>
                      <a:tailEnd/>
                    </a:ln>
                  </pic:spPr>
                </pic:pic>
              </a:graphicData>
            </a:graphic>
          </wp:inline>
        </w:drawing>
      </w:r>
    </w:p>
    <w:p w:rsidR="001C5CC4" w:rsidRPr="00126893" w:rsidRDefault="00126893">
      <w:pPr>
        <w:rPr>
          <w:rFonts w:ascii="Arial" w:hAnsi="Arial" w:cs="Arial"/>
          <w:sz w:val="24"/>
          <w:szCs w:val="24"/>
        </w:rPr>
      </w:pPr>
      <w:r w:rsidRPr="00126893">
        <w:rPr>
          <w:rFonts w:ascii="Arial" w:hAnsi="Arial" w:cs="Arial"/>
          <w:sz w:val="24"/>
          <w:szCs w:val="24"/>
        </w:rPr>
        <w:t>T</w:t>
      </w:r>
      <w:r w:rsidR="00C2701C">
        <w:rPr>
          <w:rFonts w:ascii="Arial" w:hAnsi="Arial" w:cs="Arial"/>
          <w:sz w:val="24"/>
          <w:szCs w:val="24"/>
        </w:rPr>
        <w:t>abela 03</w:t>
      </w:r>
      <w:r w:rsidR="001E5E8D">
        <w:rPr>
          <w:rFonts w:ascii="Arial" w:hAnsi="Arial" w:cs="Arial"/>
          <w:sz w:val="24"/>
          <w:szCs w:val="24"/>
        </w:rPr>
        <w:t>. Insetos capturados nas três primeiras inspeções (Diptera e Lepidoptera)</w:t>
      </w:r>
      <w:r w:rsidR="00531273">
        <w:rPr>
          <w:rFonts w:ascii="Arial" w:hAnsi="Arial" w:cs="Arial"/>
          <w:sz w:val="24"/>
          <w:szCs w:val="24"/>
        </w:rPr>
        <w:t>.</w:t>
      </w:r>
      <w:r w:rsidR="00531273" w:rsidRPr="00531273">
        <w:rPr>
          <w:rFonts w:ascii="Arial" w:hAnsi="Arial" w:cs="Arial"/>
          <w:sz w:val="24"/>
          <w:szCs w:val="24"/>
        </w:rPr>
        <w:t xml:space="preserve"> </w:t>
      </w:r>
      <w:r w:rsidR="00531273">
        <w:rPr>
          <w:rFonts w:ascii="Arial" w:hAnsi="Arial" w:cs="Arial"/>
          <w:sz w:val="24"/>
          <w:szCs w:val="24"/>
        </w:rPr>
        <w:t>Jequié.</w:t>
      </w:r>
    </w:p>
    <w:p w:rsidR="005552C2" w:rsidRDefault="005552C2"/>
    <w:p w:rsidR="005552C2" w:rsidRDefault="005552C2"/>
    <w:p w:rsidR="00733776" w:rsidRDefault="00733776"/>
    <w:p w:rsidR="00733776" w:rsidRDefault="00733776">
      <w:r w:rsidRPr="00733776">
        <w:rPr>
          <w:noProof/>
          <w:lang w:eastAsia="pt-BR"/>
        </w:rPr>
        <w:drawing>
          <wp:inline distT="0" distB="0" distL="0" distR="0">
            <wp:extent cx="8892540" cy="4253520"/>
            <wp:effectExtent l="19050" t="0" r="3810" b="0"/>
            <wp:docPr id="1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8892540" cy="4253520"/>
                    </a:xfrm>
                    <a:prstGeom prst="rect">
                      <a:avLst/>
                    </a:prstGeom>
                    <a:noFill/>
                    <a:ln w="9525">
                      <a:noFill/>
                      <a:miter lim="800000"/>
                      <a:headEnd/>
                      <a:tailEnd/>
                    </a:ln>
                  </pic:spPr>
                </pic:pic>
              </a:graphicData>
            </a:graphic>
          </wp:inline>
        </w:drawing>
      </w:r>
    </w:p>
    <w:p w:rsidR="00CD2ABF" w:rsidRPr="00126893" w:rsidRDefault="00CD2ABF" w:rsidP="00CD2ABF">
      <w:pPr>
        <w:rPr>
          <w:rFonts w:ascii="Arial" w:hAnsi="Arial" w:cs="Arial"/>
          <w:sz w:val="24"/>
          <w:szCs w:val="24"/>
        </w:rPr>
      </w:pPr>
      <w:r w:rsidRPr="00126893">
        <w:rPr>
          <w:rFonts w:ascii="Arial" w:hAnsi="Arial" w:cs="Arial"/>
          <w:sz w:val="24"/>
          <w:szCs w:val="24"/>
        </w:rPr>
        <w:t>T</w:t>
      </w:r>
      <w:r w:rsidR="00C2701C">
        <w:rPr>
          <w:rFonts w:ascii="Arial" w:hAnsi="Arial" w:cs="Arial"/>
          <w:sz w:val="24"/>
          <w:szCs w:val="24"/>
        </w:rPr>
        <w:t>abela 04</w:t>
      </w:r>
      <w:r>
        <w:rPr>
          <w:rFonts w:ascii="Arial" w:hAnsi="Arial" w:cs="Arial"/>
          <w:sz w:val="24"/>
          <w:szCs w:val="24"/>
        </w:rPr>
        <w:t xml:space="preserve">. Insetos capturados nas três primeiras inspeções (Coleoptera, </w:t>
      </w:r>
      <w:r w:rsidR="001A3B83">
        <w:rPr>
          <w:rFonts w:ascii="Arial" w:hAnsi="Arial" w:cs="Arial"/>
          <w:sz w:val="24"/>
          <w:szCs w:val="24"/>
        </w:rPr>
        <w:t>Hymenoptera, Neuroptera e Ephemeroptera</w:t>
      </w:r>
      <w:r>
        <w:rPr>
          <w:rFonts w:ascii="Arial" w:hAnsi="Arial" w:cs="Arial"/>
          <w:sz w:val="24"/>
          <w:szCs w:val="24"/>
        </w:rPr>
        <w:t>)</w:t>
      </w:r>
      <w:r w:rsidR="001A3B83">
        <w:rPr>
          <w:rFonts w:ascii="Arial" w:hAnsi="Arial" w:cs="Arial"/>
          <w:sz w:val="24"/>
          <w:szCs w:val="24"/>
        </w:rPr>
        <w:t>.</w:t>
      </w:r>
      <w:r w:rsidR="00531273">
        <w:rPr>
          <w:rFonts w:ascii="Arial" w:hAnsi="Arial" w:cs="Arial"/>
          <w:sz w:val="24"/>
          <w:szCs w:val="24"/>
        </w:rPr>
        <w:t xml:space="preserve"> Jequié.</w:t>
      </w:r>
    </w:p>
    <w:p w:rsidR="005552C2" w:rsidRDefault="005552C2"/>
    <w:p w:rsidR="005552C2" w:rsidRDefault="005552C2"/>
    <w:p w:rsidR="005552C2" w:rsidRDefault="005552C2"/>
    <w:p w:rsidR="005552C2" w:rsidRDefault="001B3FC8">
      <w:r w:rsidRPr="001B3FC8">
        <w:rPr>
          <w:noProof/>
          <w:lang w:eastAsia="pt-BR"/>
        </w:rPr>
        <w:drawing>
          <wp:inline distT="0" distB="0" distL="0" distR="0">
            <wp:extent cx="8892540" cy="3978965"/>
            <wp:effectExtent l="19050" t="0" r="3810" b="0"/>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8892540" cy="3978965"/>
                    </a:xfrm>
                    <a:prstGeom prst="rect">
                      <a:avLst/>
                    </a:prstGeom>
                    <a:noFill/>
                    <a:ln w="9525">
                      <a:noFill/>
                      <a:miter lim="800000"/>
                      <a:headEnd/>
                      <a:tailEnd/>
                    </a:ln>
                  </pic:spPr>
                </pic:pic>
              </a:graphicData>
            </a:graphic>
          </wp:inline>
        </w:drawing>
      </w:r>
    </w:p>
    <w:p w:rsidR="00F10E14" w:rsidRPr="00126893" w:rsidRDefault="00F10E14" w:rsidP="00F10E14">
      <w:pPr>
        <w:rPr>
          <w:rFonts w:ascii="Arial" w:hAnsi="Arial" w:cs="Arial"/>
          <w:sz w:val="24"/>
          <w:szCs w:val="24"/>
        </w:rPr>
      </w:pPr>
      <w:r w:rsidRPr="00126893">
        <w:rPr>
          <w:rFonts w:ascii="Arial" w:hAnsi="Arial" w:cs="Arial"/>
          <w:sz w:val="24"/>
          <w:szCs w:val="24"/>
        </w:rPr>
        <w:t>T</w:t>
      </w:r>
      <w:r w:rsidR="00C2701C">
        <w:rPr>
          <w:rFonts w:ascii="Arial" w:hAnsi="Arial" w:cs="Arial"/>
          <w:sz w:val="24"/>
          <w:szCs w:val="24"/>
        </w:rPr>
        <w:t>abela 05</w:t>
      </w:r>
      <w:r>
        <w:rPr>
          <w:rFonts w:ascii="Arial" w:hAnsi="Arial" w:cs="Arial"/>
          <w:sz w:val="24"/>
          <w:szCs w:val="24"/>
        </w:rPr>
        <w:t xml:space="preserve">. Insetos capturados nas três primeiras </w:t>
      </w:r>
      <w:r w:rsidR="00DE7C52">
        <w:rPr>
          <w:rFonts w:ascii="Arial" w:hAnsi="Arial" w:cs="Arial"/>
          <w:sz w:val="24"/>
          <w:szCs w:val="24"/>
        </w:rPr>
        <w:t>inspeções (Dyctioptera, Hemiptera, Thysanoptera e Dermaptera</w:t>
      </w:r>
      <w:r>
        <w:rPr>
          <w:rFonts w:ascii="Arial" w:hAnsi="Arial" w:cs="Arial"/>
          <w:sz w:val="24"/>
          <w:szCs w:val="24"/>
        </w:rPr>
        <w:t>).</w:t>
      </w:r>
      <w:r w:rsidR="00531273">
        <w:rPr>
          <w:rFonts w:ascii="Arial" w:hAnsi="Arial" w:cs="Arial"/>
          <w:sz w:val="24"/>
          <w:szCs w:val="24"/>
        </w:rPr>
        <w:t xml:space="preserve"> Jequié.</w:t>
      </w:r>
    </w:p>
    <w:p w:rsidR="001B3FC8" w:rsidRDefault="001B3FC8"/>
    <w:p w:rsidR="00CB5918" w:rsidRDefault="00CB5918"/>
    <w:p w:rsidR="00CB5918" w:rsidRDefault="005958F2">
      <w:r w:rsidRPr="005958F2">
        <w:rPr>
          <w:noProof/>
          <w:lang w:eastAsia="pt-BR"/>
        </w:rPr>
        <w:drawing>
          <wp:inline distT="0" distB="0" distL="0" distR="0">
            <wp:extent cx="8892540" cy="4052975"/>
            <wp:effectExtent l="19050" t="0" r="3810" b="0"/>
            <wp:docPr id="1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8892540" cy="4052975"/>
                    </a:xfrm>
                    <a:prstGeom prst="rect">
                      <a:avLst/>
                    </a:prstGeom>
                    <a:noFill/>
                    <a:ln w="9525">
                      <a:noFill/>
                      <a:miter lim="800000"/>
                      <a:headEnd/>
                      <a:tailEnd/>
                    </a:ln>
                  </pic:spPr>
                </pic:pic>
              </a:graphicData>
            </a:graphic>
          </wp:inline>
        </w:drawing>
      </w:r>
    </w:p>
    <w:p w:rsidR="00F602FC" w:rsidRPr="00126893" w:rsidRDefault="00F602FC" w:rsidP="00F602FC">
      <w:pPr>
        <w:rPr>
          <w:rFonts w:ascii="Arial" w:hAnsi="Arial" w:cs="Arial"/>
          <w:sz w:val="24"/>
          <w:szCs w:val="24"/>
        </w:rPr>
      </w:pPr>
      <w:r w:rsidRPr="00126893">
        <w:rPr>
          <w:rFonts w:ascii="Arial" w:hAnsi="Arial" w:cs="Arial"/>
          <w:sz w:val="24"/>
          <w:szCs w:val="24"/>
        </w:rPr>
        <w:t>T</w:t>
      </w:r>
      <w:r w:rsidR="00C2701C">
        <w:rPr>
          <w:rFonts w:ascii="Arial" w:hAnsi="Arial" w:cs="Arial"/>
          <w:sz w:val="24"/>
          <w:szCs w:val="24"/>
        </w:rPr>
        <w:t>abela 06</w:t>
      </w:r>
      <w:r>
        <w:rPr>
          <w:rFonts w:ascii="Arial" w:hAnsi="Arial" w:cs="Arial"/>
          <w:sz w:val="24"/>
          <w:szCs w:val="24"/>
        </w:rPr>
        <w:t>. Insetos capturados nas três últimas inspeções (Diptera e Lepidoptera).</w:t>
      </w:r>
      <w:r w:rsidR="00531273">
        <w:rPr>
          <w:rFonts w:ascii="Arial" w:hAnsi="Arial" w:cs="Arial"/>
          <w:sz w:val="24"/>
          <w:szCs w:val="24"/>
        </w:rPr>
        <w:t xml:space="preserve"> Jequié.</w:t>
      </w:r>
    </w:p>
    <w:p w:rsidR="00CB5918" w:rsidRDefault="00CB5918"/>
    <w:p w:rsidR="005958F2" w:rsidRDefault="005958F2"/>
    <w:p w:rsidR="005958F2" w:rsidRDefault="005958F2"/>
    <w:p w:rsidR="005958F2" w:rsidRDefault="005958F2"/>
    <w:p w:rsidR="005958F2" w:rsidRDefault="005958F2">
      <w:r w:rsidRPr="005958F2">
        <w:rPr>
          <w:noProof/>
          <w:lang w:eastAsia="pt-BR"/>
        </w:rPr>
        <w:drawing>
          <wp:inline distT="0" distB="0" distL="0" distR="0">
            <wp:extent cx="8892540" cy="4253520"/>
            <wp:effectExtent l="19050" t="0" r="3810" b="0"/>
            <wp:docPr id="17"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8892540" cy="4253520"/>
                    </a:xfrm>
                    <a:prstGeom prst="rect">
                      <a:avLst/>
                    </a:prstGeom>
                    <a:noFill/>
                    <a:ln w="9525">
                      <a:noFill/>
                      <a:miter lim="800000"/>
                      <a:headEnd/>
                      <a:tailEnd/>
                    </a:ln>
                  </pic:spPr>
                </pic:pic>
              </a:graphicData>
            </a:graphic>
          </wp:inline>
        </w:drawing>
      </w:r>
    </w:p>
    <w:p w:rsidR="00DE7C52" w:rsidRPr="00126893" w:rsidRDefault="00DE7C52" w:rsidP="00DE7C52">
      <w:pPr>
        <w:rPr>
          <w:rFonts w:ascii="Arial" w:hAnsi="Arial" w:cs="Arial"/>
          <w:sz w:val="24"/>
          <w:szCs w:val="24"/>
        </w:rPr>
      </w:pPr>
      <w:r w:rsidRPr="00126893">
        <w:rPr>
          <w:rFonts w:ascii="Arial" w:hAnsi="Arial" w:cs="Arial"/>
          <w:sz w:val="24"/>
          <w:szCs w:val="24"/>
        </w:rPr>
        <w:t>T</w:t>
      </w:r>
      <w:r w:rsidR="00C2701C">
        <w:rPr>
          <w:rFonts w:ascii="Arial" w:hAnsi="Arial" w:cs="Arial"/>
          <w:sz w:val="24"/>
          <w:szCs w:val="24"/>
        </w:rPr>
        <w:t>abela 07</w:t>
      </w:r>
      <w:r>
        <w:rPr>
          <w:rFonts w:ascii="Arial" w:hAnsi="Arial" w:cs="Arial"/>
          <w:sz w:val="24"/>
          <w:szCs w:val="24"/>
        </w:rPr>
        <w:t>. Insetos capturados nas três últimas inspeções (Coleoptera, Hymenoptera, Neuroptera e Ephemeroptera).</w:t>
      </w:r>
      <w:r w:rsidR="00531273">
        <w:rPr>
          <w:rFonts w:ascii="Arial" w:hAnsi="Arial" w:cs="Arial"/>
          <w:sz w:val="24"/>
          <w:szCs w:val="24"/>
        </w:rPr>
        <w:t xml:space="preserve"> Jequié.</w:t>
      </w:r>
    </w:p>
    <w:p w:rsidR="005958F2" w:rsidRDefault="005958F2"/>
    <w:p w:rsidR="005958F2" w:rsidRDefault="00B60861">
      <w:r w:rsidRPr="00B60861">
        <w:rPr>
          <w:noProof/>
          <w:lang w:eastAsia="pt-BR"/>
        </w:rPr>
        <w:drawing>
          <wp:inline distT="0" distB="0" distL="0" distR="0">
            <wp:extent cx="8892540" cy="4688624"/>
            <wp:effectExtent l="19050" t="0" r="3810" b="0"/>
            <wp:docPr id="1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8892540" cy="4688624"/>
                    </a:xfrm>
                    <a:prstGeom prst="rect">
                      <a:avLst/>
                    </a:prstGeom>
                    <a:noFill/>
                    <a:ln w="9525">
                      <a:noFill/>
                      <a:miter lim="800000"/>
                      <a:headEnd/>
                      <a:tailEnd/>
                    </a:ln>
                  </pic:spPr>
                </pic:pic>
              </a:graphicData>
            </a:graphic>
          </wp:inline>
        </w:drawing>
      </w:r>
    </w:p>
    <w:p w:rsidR="00DD11C5" w:rsidRDefault="00B60861" w:rsidP="00B60861">
      <w:pPr>
        <w:rPr>
          <w:rFonts w:ascii="Arial" w:hAnsi="Arial" w:cs="Arial"/>
          <w:sz w:val="24"/>
          <w:szCs w:val="24"/>
        </w:rPr>
      </w:pPr>
      <w:r w:rsidRPr="00126893">
        <w:rPr>
          <w:rFonts w:ascii="Arial" w:hAnsi="Arial" w:cs="Arial"/>
          <w:sz w:val="24"/>
          <w:szCs w:val="24"/>
        </w:rPr>
        <w:t>T</w:t>
      </w:r>
      <w:r w:rsidR="00C2701C">
        <w:rPr>
          <w:rFonts w:ascii="Arial" w:hAnsi="Arial" w:cs="Arial"/>
          <w:sz w:val="24"/>
          <w:szCs w:val="24"/>
        </w:rPr>
        <w:t>abela 08</w:t>
      </w:r>
      <w:r w:rsidR="00531273">
        <w:rPr>
          <w:rFonts w:ascii="Arial" w:hAnsi="Arial" w:cs="Arial"/>
          <w:sz w:val="24"/>
          <w:szCs w:val="24"/>
        </w:rPr>
        <w:t>. Insetos capturados nas 3</w:t>
      </w:r>
      <w:r>
        <w:rPr>
          <w:rFonts w:ascii="Arial" w:hAnsi="Arial" w:cs="Arial"/>
          <w:sz w:val="24"/>
          <w:szCs w:val="24"/>
        </w:rPr>
        <w:t xml:space="preserve"> últimas inspeções (Dyctio</w:t>
      </w:r>
      <w:r w:rsidR="0026287A">
        <w:rPr>
          <w:rFonts w:ascii="Arial" w:hAnsi="Arial" w:cs="Arial"/>
          <w:sz w:val="24"/>
          <w:szCs w:val="24"/>
        </w:rPr>
        <w:t>ptera, Hemiptera, Thysanoptera,</w:t>
      </w:r>
      <w:r>
        <w:rPr>
          <w:rFonts w:ascii="Arial" w:hAnsi="Arial" w:cs="Arial"/>
          <w:sz w:val="24"/>
          <w:szCs w:val="24"/>
        </w:rPr>
        <w:t xml:space="preserve"> Dermaptera</w:t>
      </w:r>
      <w:r w:rsidR="0026287A">
        <w:rPr>
          <w:rFonts w:ascii="Arial" w:hAnsi="Arial" w:cs="Arial"/>
          <w:sz w:val="24"/>
          <w:szCs w:val="24"/>
        </w:rPr>
        <w:t xml:space="preserve"> e Psocoptera</w:t>
      </w:r>
      <w:r>
        <w:rPr>
          <w:rFonts w:ascii="Arial" w:hAnsi="Arial" w:cs="Arial"/>
          <w:sz w:val="24"/>
          <w:szCs w:val="24"/>
        </w:rPr>
        <w:t>).</w:t>
      </w:r>
      <w:r w:rsidR="00531273">
        <w:rPr>
          <w:rFonts w:ascii="Arial" w:hAnsi="Arial" w:cs="Arial"/>
          <w:sz w:val="24"/>
          <w:szCs w:val="24"/>
        </w:rPr>
        <w:t xml:space="preserve"> Jequié. </w:t>
      </w:r>
    </w:p>
    <w:p w:rsidR="00531273" w:rsidRDefault="00531273" w:rsidP="00B60861">
      <w:pPr>
        <w:rPr>
          <w:rFonts w:ascii="Arial" w:hAnsi="Arial" w:cs="Arial"/>
          <w:sz w:val="24"/>
          <w:szCs w:val="24"/>
        </w:rPr>
        <w:sectPr w:rsidR="00531273" w:rsidSect="00646219">
          <w:pgSz w:w="16838" w:h="11906" w:orient="landscape"/>
          <w:pgMar w:top="1701" w:right="1417" w:bottom="1701" w:left="1417" w:header="708" w:footer="708" w:gutter="0"/>
          <w:cols w:space="708"/>
          <w:docGrid w:linePitch="360"/>
        </w:sectPr>
      </w:pPr>
    </w:p>
    <w:p w:rsidR="00B60861" w:rsidRPr="00126893" w:rsidRDefault="00B60861" w:rsidP="00B60861">
      <w:pPr>
        <w:rPr>
          <w:rFonts w:ascii="Arial" w:hAnsi="Arial" w:cs="Arial"/>
          <w:sz w:val="24"/>
          <w:szCs w:val="24"/>
        </w:rPr>
      </w:pPr>
    </w:p>
    <w:p w:rsidR="00231F1D" w:rsidRDefault="00231F1D" w:rsidP="00231F1D">
      <w:pPr>
        <w:spacing w:line="360" w:lineRule="auto"/>
        <w:jc w:val="both"/>
        <w:rPr>
          <w:rFonts w:ascii="Arial" w:hAnsi="Arial" w:cs="Arial"/>
          <w:sz w:val="24"/>
          <w:szCs w:val="24"/>
        </w:rPr>
      </w:pPr>
      <w:r>
        <w:rPr>
          <w:rFonts w:ascii="Arial" w:hAnsi="Arial" w:cs="Arial"/>
          <w:b/>
          <w:sz w:val="24"/>
          <w:szCs w:val="24"/>
        </w:rPr>
        <w:t>3. CONSIDERAÇÕES FINAIS</w:t>
      </w:r>
    </w:p>
    <w:p w:rsidR="005958F2" w:rsidRDefault="00231F1D" w:rsidP="00231F1D">
      <w:pPr>
        <w:spacing w:after="0" w:line="360" w:lineRule="auto"/>
        <w:ind w:firstLine="567"/>
        <w:jc w:val="both"/>
        <w:rPr>
          <w:rFonts w:ascii="Arial" w:hAnsi="Arial" w:cs="Arial"/>
          <w:sz w:val="24"/>
          <w:szCs w:val="24"/>
        </w:rPr>
      </w:pPr>
      <w:r w:rsidRPr="00231F1D">
        <w:rPr>
          <w:rFonts w:ascii="Arial" w:hAnsi="Arial" w:cs="Arial"/>
          <w:sz w:val="24"/>
          <w:szCs w:val="24"/>
        </w:rPr>
        <w:t>Ficou co</w:t>
      </w:r>
      <w:r>
        <w:rPr>
          <w:rFonts w:ascii="Arial" w:hAnsi="Arial" w:cs="Arial"/>
          <w:sz w:val="24"/>
          <w:szCs w:val="24"/>
        </w:rPr>
        <w:t xml:space="preserve">nstatado, com bases nos resultados obtidos, que o feromônio, nas concentrações e metodologia utilizada, não foi atrativo para adultos de </w:t>
      </w:r>
      <w:r w:rsidRPr="00231F1D">
        <w:rPr>
          <w:rFonts w:ascii="Arial" w:hAnsi="Arial" w:cs="Arial"/>
          <w:i/>
          <w:sz w:val="24"/>
          <w:szCs w:val="24"/>
        </w:rPr>
        <w:t>C. anonella</w:t>
      </w:r>
      <w:r>
        <w:rPr>
          <w:rFonts w:ascii="Arial" w:hAnsi="Arial" w:cs="Arial"/>
          <w:sz w:val="24"/>
          <w:szCs w:val="24"/>
        </w:rPr>
        <w:t>. É possível que o produto tenha perdido sua atratividade durante o transporte, devido à forma como foi acondicionado, ou que o material do septo utilizado não tenha absor</w:t>
      </w:r>
      <w:r w:rsidR="00BC6210">
        <w:rPr>
          <w:rFonts w:ascii="Arial" w:hAnsi="Arial" w:cs="Arial"/>
          <w:sz w:val="24"/>
          <w:szCs w:val="24"/>
        </w:rPr>
        <w:t>vido os compostos sintetizados. Salientamos, contudo, que tomamos todos os cuidados preconizados para o transporte, acondicionamento e manejo do material.</w:t>
      </w:r>
    </w:p>
    <w:p w:rsidR="00231F1D" w:rsidRDefault="00231F1D" w:rsidP="00231F1D">
      <w:pPr>
        <w:spacing w:after="0" w:line="360" w:lineRule="auto"/>
        <w:ind w:firstLine="567"/>
        <w:jc w:val="both"/>
        <w:rPr>
          <w:rFonts w:ascii="Arial" w:hAnsi="Arial" w:cs="Arial"/>
          <w:sz w:val="24"/>
          <w:szCs w:val="24"/>
        </w:rPr>
      </w:pPr>
      <w:r>
        <w:rPr>
          <w:rFonts w:ascii="Arial" w:hAnsi="Arial" w:cs="Arial"/>
          <w:sz w:val="24"/>
          <w:szCs w:val="24"/>
        </w:rPr>
        <w:t xml:space="preserve">A diferença numérica entre insetos de outras espécies, capturados no início e final do experimento, </w:t>
      </w:r>
      <w:r w:rsidR="00BC6210">
        <w:rPr>
          <w:rFonts w:ascii="Arial" w:hAnsi="Arial" w:cs="Arial"/>
          <w:sz w:val="24"/>
          <w:szCs w:val="24"/>
        </w:rPr>
        <w:t>dão um indicativo que o feromônio pode exercer algum tipo de atração sobre estes. Sugerimos que um quarto tratamento,</w:t>
      </w:r>
      <w:r w:rsidR="00A92B6C">
        <w:rPr>
          <w:rFonts w:ascii="Arial" w:hAnsi="Arial" w:cs="Arial"/>
          <w:sz w:val="24"/>
          <w:szCs w:val="24"/>
        </w:rPr>
        <w:t xml:space="preserve"> </w:t>
      </w:r>
      <w:r w:rsidR="00BC6210">
        <w:rPr>
          <w:rFonts w:ascii="Arial" w:hAnsi="Arial" w:cs="Arial"/>
          <w:sz w:val="24"/>
          <w:szCs w:val="24"/>
        </w:rPr>
        <w:t xml:space="preserve">ou seja, </w:t>
      </w:r>
      <w:r w:rsidR="00626DEC">
        <w:rPr>
          <w:rFonts w:ascii="Arial" w:hAnsi="Arial" w:cs="Arial"/>
          <w:sz w:val="24"/>
          <w:szCs w:val="24"/>
        </w:rPr>
        <w:t>armadilhas sem feromônios, faça</w:t>
      </w:r>
      <w:r w:rsidR="00BC6210">
        <w:rPr>
          <w:rFonts w:ascii="Arial" w:hAnsi="Arial" w:cs="Arial"/>
          <w:sz w:val="24"/>
          <w:szCs w:val="24"/>
        </w:rPr>
        <w:t xml:space="preserve"> parte do próximo delineamento e </w:t>
      </w:r>
      <w:r w:rsidR="00043F90">
        <w:rPr>
          <w:rFonts w:ascii="Arial" w:hAnsi="Arial" w:cs="Arial"/>
          <w:sz w:val="24"/>
          <w:szCs w:val="24"/>
        </w:rPr>
        <w:t xml:space="preserve">seja </w:t>
      </w:r>
      <w:r w:rsidR="00BC6210">
        <w:rPr>
          <w:rFonts w:ascii="Arial" w:hAnsi="Arial" w:cs="Arial"/>
          <w:sz w:val="24"/>
          <w:szCs w:val="24"/>
        </w:rPr>
        <w:t xml:space="preserve">incluído nos futuros testes. </w:t>
      </w:r>
    </w:p>
    <w:p w:rsidR="00BC6210" w:rsidRDefault="00BC6210" w:rsidP="00231F1D">
      <w:pPr>
        <w:spacing w:after="0" w:line="360" w:lineRule="auto"/>
        <w:ind w:firstLine="567"/>
        <w:jc w:val="both"/>
        <w:rPr>
          <w:rFonts w:ascii="Arial" w:hAnsi="Arial" w:cs="Arial"/>
          <w:sz w:val="24"/>
          <w:szCs w:val="24"/>
        </w:rPr>
      </w:pPr>
      <w:r>
        <w:rPr>
          <w:rFonts w:ascii="Arial" w:hAnsi="Arial" w:cs="Arial"/>
          <w:sz w:val="24"/>
          <w:szCs w:val="24"/>
        </w:rPr>
        <w:t>Finalizando, informamos que</w:t>
      </w:r>
      <w:r w:rsidR="00AB17AC">
        <w:rPr>
          <w:rFonts w:ascii="Arial" w:hAnsi="Arial" w:cs="Arial"/>
          <w:sz w:val="24"/>
          <w:szCs w:val="24"/>
        </w:rPr>
        <w:t xml:space="preserve"> em Jequié,</w:t>
      </w:r>
      <w:r>
        <w:rPr>
          <w:rFonts w:ascii="Arial" w:hAnsi="Arial" w:cs="Arial"/>
          <w:sz w:val="24"/>
          <w:szCs w:val="24"/>
        </w:rPr>
        <w:t xml:space="preserve"> no período em que o experimento foi realizado</w:t>
      </w:r>
      <w:r w:rsidR="00043F90">
        <w:rPr>
          <w:rFonts w:ascii="Arial" w:hAnsi="Arial" w:cs="Arial"/>
          <w:sz w:val="24"/>
          <w:szCs w:val="24"/>
        </w:rPr>
        <w:t>, apesar de não ter sido registrada através de pluviômetros na propriedade,</w:t>
      </w:r>
      <w:r>
        <w:rPr>
          <w:rFonts w:ascii="Arial" w:hAnsi="Arial" w:cs="Arial"/>
          <w:sz w:val="24"/>
          <w:szCs w:val="24"/>
        </w:rPr>
        <w:t xml:space="preserve"> </w:t>
      </w:r>
      <w:r w:rsidR="00043F90">
        <w:rPr>
          <w:rFonts w:ascii="Arial" w:hAnsi="Arial" w:cs="Arial"/>
          <w:sz w:val="24"/>
          <w:szCs w:val="24"/>
        </w:rPr>
        <w:t>houve precipitação</w:t>
      </w:r>
      <w:r>
        <w:rPr>
          <w:rFonts w:ascii="Arial" w:hAnsi="Arial" w:cs="Arial"/>
          <w:sz w:val="24"/>
          <w:szCs w:val="24"/>
        </w:rPr>
        <w:t xml:space="preserve"> acima do normal para a região. Estas informações pluviométricas poderão ser confirmadas</w:t>
      </w:r>
      <w:r w:rsidR="00043F90">
        <w:rPr>
          <w:rFonts w:ascii="Arial" w:hAnsi="Arial" w:cs="Arial"/>
          <w:sz w:val="24"/>
          <w:szCs w:val="24"/>
        </w:rPr>
        <w:t>,</w:t>
      </w:r>
      <w:r>
        <w:rPr>
          <w:rFonts w:ascii="Arial" w:hAnsi="Arial" w:cs="Arial"/>
          <w:sz w:val="24"/>
          <w:szCs w:val="24"/>
        </w:rPr>
        <w:t xml:space="preserve"> </w:t>
      </w:r>
      <w:r w:rsidR="00043F90">
        <w:rPr>
          <w:rFonts w:ascii="Arial" w:hAnsi="Arial" w:cs="Arial"/>
          <w:sz w:val="24"/>
          <w:szCs w:val="24"/>
        </w:rPr>
        <w:t>se necessário, através de dados regionais.</w:t>
      </w:r>
      <w:r w:rsidR="00AB17AC">
        <w:rPr>
          <w:rFonts w:ascii="Arial" w:hAnsi="Arial" w:cs="Arial"/>
          <w:sz w:val="24"/>
          <w:szCs w:val="24"/>
        </w:rPr>
        <w:t xml:space="preserve"> Em Presidente Dutra não houve nenhuma precipitação.</w:t>
      </w:r>
    </w:p>
    <w:p w:rsidR="00531273" w:rsidRDefault="00531273" w:rsidP="00231F1D">
      <w:pPr>
        <w:spacing w:after="0" w:line="360" w:lineRule="auto"/>
        <w:ind w:firstLine="567"/>
        <w:jc w:val="both"/>
        <w:rPr>
          <w:rFonts w:ascii="Arial" w:hAnsi="Arial" w:cs="Arial"/>
          <w:sz w:val="24"/>
          <w:szCs w:val="24"/>
        </w:rPr>
      </w:pPr>
    </w:p>
    <w:p w:rsidR="00531273" w:rsidRDefault="00531273" w:rsidP="00231F1D">
      <w:pPr>
        <w:spacing w:after="0" w:line="360" w:lineRule="auto"/>
        <w:ind w:firstLine="567"/>
        <w:jc w:val="both"/>
        <w:rPr>
          <w:rFonts w:ascii="Arial" w:hAnsi="Arial" w:cs="Arial"/>
          <w:sz w:val="24"/>
          <w:szCs w:val="24"/>
        </w:rPr>
      </w:pPr>
    </w:p>
    <w:p w:rsidR="00531273" w:rsidRPr="00231F1D" w:rsidRDefault="00531273" w:rsidP="00531273">
      <w:pPr>
        <w:spacing w:after="0" w:line="360" w:lineRule="auto"/>
        <w:ind w:firstLine="567"/>
        <w:jc w:val="both"/>
        <w:rPr>
          <w:rFonts w:ascii="Arial" w:hAnsi="Arial" w:cs="Arial"/>
          <w:sz w:val="24"/>
          <w:szCs w:val="24"/>
        </w:rPr>
      </w:pPr>
    </w:p>
    <w:p w:rsidR="00531273" w:rsidRPr="009B69FB" w:rsidRDefault="00531273" w:rsidP="00531273">
      <w:pPr>
        <w:rPr>
          <w:b/>
        </w:rPr>
      </w:pPr>
      <w:r w:rsidRPr="009B69FB">
        <w:rPr>
          <w:b/>
        </w:rPr>
        <w:t xml:space="preserve">                                                           REFERÊNCIAS</w:t>
      </w:r>
    </w:p>
    <w:p w:rsidR="00531273" w:rsidRDefault="00531273" w:rsidP="00531273">
      <w:r w:rsidRPr="009B69FB">
        <w:t xml:space="preserve">GCEA/IBGE – Grupo de Coordenação de Estatísticas Agropecuárias, Diretoria de Pesquisas, Coordenação de Agropecuária. </w:t>
      </w:r>
      <w:r w:rsidRPr="009B69FB">
        <w:rPr>
          <w:b/>
        </w:rPr>
        <w:t>Levantamento Sistemático da Produção Agrícola</w:t>
      </w:r>
      <w:r w:rsidRPr="009B69FB">
        <w:t xml:space="preserve">, 2013. </w:t>
      </w:r>
    </w:p>
    <w:p w:rsidR="00531273" w:rsidRDefault="00531273" w:rsidP="00531273">
      <w:r w:rsidRPr="009B69FB">
        <w:t xml:space="preserve">LEMOS, E. E. P. A produção de anonáceas do Brasil. </w:t>
      </w:r>
      <w:r w:rsidRPr="009B69FB">
        <w:rPr>
          <w:b/>
        </w:rPr>
        <w:t>Revista Brasileira de Fruticutura</w:t>
      </w:r>
      <w:r w:rsidRPr="009B69FB">
        <w:t>, v. 36, p. 77-85, 2014.</w:t>
      </w:r>
    </w:p>
    <w:p w:rsidR="00531273" w:rsidRPr="00231F1D" w:rsidRDefault="00531273" w:rsidP="00231F1D">
      <w:pPr>
        <w:spacing w:after="0" w:line="360" w:lineRule="auto"/>
        <w:ind w:firstLine="567"/>
        <w:jc w:val="both"/>
        <w:rPr>
          <w:rFonts w:ascii="Arial" w:hAnsi="Arial" w:cs="Arial"/>
          <w:sz w:val="24"/>
          <w:szCs w:val="24"/>
        </w:rPr>
      </w:pPr>
    </w:p>
    <w:p w:rsidR="005958F2" w:rsidRDefault="005958F2"/>
    <w:p w:rsidR="005958F2" w:rsidRDefault="005958F2"/>
    <w:sectPr w:rsidR="005958F2" w:rsidSect="00DD11C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compat/>
  <w:rsids>
    <w:rsidRoot w:val="00EF282A"/>
    <w:rsid w:val="000224E1"/>
    <w:rsid w:val="00043F90"/>
    <w:rsid w:val="00065987"/>
    <w:rsid w:val="000754AE"/>
    <w:rsid w:val="00090A50"/>
    <w:rsid w:val="000B1FBE"/>
    <w:rsid w:val="000C17E1"/>
    <w:rsid w:val="000C3341"/>
    <w:rsid w:val="000C4F49"/>
    <w:rsid w:val="000D0C29"/>
    <w:rsid w:val="000D7595"/>
    <w:rsid w:val="000F2642"/>
    <w:rsid w:val="00126893"/>
    <w:rsid w:val="00127D28"/>
    <w:rsid w:val="00142FD9"/>
    <w:rsid w:val="0017221A"/>
    <w:rsid w:val="001961ED"/>
    <w:rsid w:val="00196D27"/>
    <w:rsid w:val="001A3B83"/>
    <w:rsid w:val="001A46A7"/>
    <w:rsid w:val="001A5A64"/>
    <w:rsid w:val="001B3FC8"/>
    <w:rsid w:val="001B53EE"/>
    <w:rsid w:val="001C5CC4"/>
    <w:rsid w:val="001E5E8D"/>
    <w:rsid w:val="002221F3"/>
    <w:rsid w:val="00231F1D"/>
    <w:rsid w:val="00235908"/>
    <w:rsid w:val="002376B4"/>
    <w:rsid w:val="0024171F"/>
    <w:rsid w:val="0024620E"/>
    <w:rsid w:val="00252150"/>
    <w:rsid w:val="00252C06"/>
    <w:rsid w:val="002540CF"/>
    <w:rsid w:val="0026287A"/>
    <w:rsid w:val="00277389"/>
    <w:rsid w:val="00281D09"/>
    <w:rsid w:val="002C683B"/>
    <w:rsid w:val="002C7897"/>
    <w:rsid w:val="002D68CD"/>
    <w:rsid w:val="002F00D5"/>
    <w:rsid w:val="003077A7"/>
    <w:rsid w:val="00331FC1"/>
    <w:rsid w:val="00350C8D"/>
    <w:rsid w:val="00355109"/>
    <w:rsid w:val="0037239F"/>
    <w:rsid w:val="00384750"/>
    <w:rsid w:val="003A014B"/>
    <w:rsid w:val="003A208E"/>
    <w:rsid w:val="003A649B"/>
    <w:rsid w:val="003B2356"/>
    <w:rsid w:val="00407D92"/>
    <w:rsid w:val="0041694A"/>
    <w:rsid w:val="0041766F"/>
    <w:rsid w:val="00437A45"/>
    <w:rsid w:val="00454435"/>
    <w:rsid w:val="00460168"/>
    <w:rsid w:val="00480013"/>
    <w:rsid w:val="004B7117"/>
    <w:rsid w:val="004D77AC"/>
    <w:rsid w:val="004E2D6F"/>
    <w:rsid w:val="004F0938"/>
    <w:rsid w:val="004F559C"/>
    <w:rsid w:val="00523FA1"/>
    <w:rsid w:val="00526CA6"/>
    <w:rsid w:val="00531273"/>
    <w:rsid w:val="00552537"/>
    <w:rsid w:val="005552C2"/>
    <w:rsid w:val="005563EC"/>
    <w:rsid w:val="00556BAA"/>
    <w:rsid w:val="005958F2"/>
    <w:rsid w:val="005C4A53"/>
    <w:rsid w:val="006061ED"/>
    <w:rsid w:val="00626DEC"/>
    <w:rsid w:val="006306E9"/>
    <w:rsid w:val="00646219"/>
    <w:rsid w:val="006628F1"/>
    <w:rsid w:val="0068245E"/>
    <w:rsid w:val="00693DB8"/>
    <w:rsid w:val="006B35C0"/>
    <w:rsid w:val="006B4C86"/>
    <w:rsid w:val="006B7ABF"/>
    <w:rsid w:val="006C3019"/>
    <w:rsid w:val="006D28C6"/>
    <w:rsid w:val="006F2990"/>
    <w:rsid w:val="007012DF"/>
    <w:rsid w:val="0071138B"/>
    <w:rsid w:val="0072593E"/>
    <w:rsid w:val="00730FE1"/>
    <w:rsid w:val="00733776"/>
    <w:rsid w:val="00741119"/>
    <w:rsid w:val="0075536C"/>
    <w:rsid w:val="00764DCD"/>
    <w:rsid w:val="00781C26"/>
    <w:rsid w:val="00785ECC"/>
    <w:rsid w:val="007B7483"/>
    <w:rsid w:val="007D0110"/>
    <w:rsid w:val="007D7809"/>
    <w:rsid w:val="007E7004"/>
    <w:rsid w:val="0080353A"/>
    <w:rsid w:val="008051A5"/>
    <w:rsid w:val="00825E2A"/>
    <w:rsid w:val="00893C2B"/>
    <w:rsid w:val="008C0190"/>
    <w:rsid w:val="008C5DEB"/>
    <w:rsid w:val="008E45A6"/>
    <w:rsid w:val="008F43AE"/>
    <w:rsid w:val="008F7963"/>
    <w:rsid w:val="00901A71"/>
    <w:rsid w:val="00912A5A"/>
    <w:rsid w:val="00945DB7"/>
    <w:rsid w:val="00956C03"/>
    <w:rsid w:val="0096271E"/>
    <w:rsid w:val="00994D8C"/>
    <w:rsid w:val="00995210"/>
    <w:rsid w:val="009A49F8"/>
    <w:rsid w:val="009C2B3E"/>
    <w:rsid w:val="009D1E9C"/>
    <w:rsid w:val="00A21956"/>
    <w:rsid w:val="00A421ED"/>
    <w:rsid w:val="00A56B67"/>
    <w:rsid w:val="00A92B6C"/>
    <w:rsid w:val="00AA4103"/>
    <w:rsid w:val="00AA554A"/>
    <w:rsid w:val="00AB17AC"/>
    <w:rsid w:val="00AC36AE"/>
    <w:rsid w:val="00AE268D"/>
    <w:rsid w:val="00AF63E5"/>
    <w:rsid w:val="00B061F5"/>
    <w:rsid w:val="00B1519C"/>
    <w:rsid w:val="00B309D6"/>
    <w:rsid w:val="00B534C9"/>
    <w:rsid w:val="00B543ED"/>
    <w:rsid w:val="00B60861"/>
    <w:rsid w:val="00B616B0"/>
    <w:rsid w:val="00B75156"/>
    <w:rsid w:val="00B8682F"/>
    <w:rsid w:val="00BC0C2F"/>
    <w:rsid w:val="00BC6210"/>
    <w:rsid w:val="00BD581C"/>
    <w:rsid w:val="00BE7549"/>
    <w:rsid w:val="00C2701C"/>
    <w:rsid w:val="00C340B2"/>
    <w:rsid w:val="00C64E5D"/>
    <w:rsid w:val="00C67C26"/>
    <w:rsid w:val="00C766DE"/>
    <w:rsid w:val="00C823FC"/>
    <w:rsid w:val="00CA4DC3"/>
    <w:rsid w:val="00CB5918"/>
    <w:rsid w:val="00CD2ABF"/>
    <w:rsid w:val="00D0214F"/>
    <w:rsid w:val="00D2554B"/>
    <w:rsid w:val="00D531F6"/>
    <w:rsid w:val="00D818A5"/>
    <w:rsid w:val="00DA075B"/>
    <w:rsid w:val="00DB2917"/>
    <w:rsid w:val="00DC5B37"/>
    <w:rsid w:val="00DC60D3"/>
    <w:rsid w:val="00DD11C5"/>
    <w:rsid w:val="00DD3A6C"/>
    <w:rsid w:val="00DE6866"/>
    <w:rsid w:val="00DE7C52"/>
    <w:rsid w:val="00DF1E46"/>
    <w:rsid w:val="00DF23D8"/>
    <w:rsid w:val="00E1682B"/>
    <w:rsid w:val="00E3203F"/>
    <w:rsid w:val="00E90AAC"/>
    <w:rsid w:val="00E91831"/>
    <w:rsid w:val="00EA1B85"/>
    <w:rsid w:val="00EA3E55"/>
    <w:rsid w:val="00EA5D01"/>
    <w:rsid w:val="00EC070C"/>
    <w:rsid w:val="00EC65F3"/>
    <w:rsid w:val="00ED62CB"/>
    <w:rsid w:val="00EF282A"/>
    <w:rsid w:val="00F10E14"/>
    <w:rsid w:val="00F11B8E"/>
    <w:rsid w:val="00F602FC"/>
    <w:rsid w:val="00F65F9C"/>
    <w:rsid w:val="00F70A5F"/>
    <w:rsid w:val="00FA3EC2"/>
    <w:rsid w:val="00FB009C"/>
    <w:rsid w:val="00FB2D75"/>
    <w:rsid w:val="00FD2AE1"/>
    <w:rsid w:val="00FE13E1"/>
    <w:rsid w:val="00FF0BD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09C"/>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EF28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F282A"/>
    <w:rPr>
      <w:rFonts w:ascii="Tahoma" w:hAnsi="Tahoma" w:cs="Tahoma"/>
      <w:sz w:val="16"/>
      <w:szCs w:val="16"/>
    </w:rPr>
  </w:style>
  <w:style w:type="paragraph" w:styleId="NormalWeb">
    <w:name w:val="Normal (Web)"/>
    <w:basedOn w:val="Normal"/>
    <w:uiPriority w:val="99"/>
    <w:semiHidden/>
    <w:unhideWhenUsed/>
    <w:rsid w:val="00EC65F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11B8E"/>
    <w:pPr>
      <w:ind w:left="720"/>
      <w:contextualSpacing/>
    </w:pPr>
  </w:style>
  <w:style w:type="character" w:styleId="Hyperlink">
    <w:name w:val="Hyperlink"/>
    <w:basedOn w:val="Fontepargpadro"/>
    <w:uiPriority w:val="99"/>
    <w:semiHidden/>
    <w:unhideWhenUsed/>
    <w:rsid w:val="00DF23D8"/>
    <w:rPr>
      <w:color w:val="0000FF"/>
      <w:u w:val="single"/>
    </w:rPr>
  </w:style>
  <w:style w:type="table" w:styleId="Tabelacomgrade">
    <w:name w:val="Table Grid"/>
    <w:basedOn w:val="Tabelanormal"/>
    <w:uiPriority w:val="59"/>
    <w:rsid w:val="00090A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6815322">
      <w:bodyDiv w:val="1"/>
      <w:marLeft w:val="0"/>
      <w:marRight w:val="0"/>
      <w:marTop w:val="0"/>
      <w:marBottom w:val="0"/>
      <w:divBdr>
        <w:top w:val="none" w:sz="0" w:space="0" w:color="auto"/>
        <w:left w:val="none" w:sz="0" w:space="0" w:color="auto"/>
        <w:bottom w:val="none" w:sz="0" w:space="0" w:color="auto"/>
        <w:right w:val="none" w:sz="0" w:space="0" w:color="auto"/>
      </w:divBdr>
    </w:div>
    <w:div w:id="781415452">
      <w:bodyDiv w:val="1"/>
      <w:marLeft w:val="0"/>
      <w:marRight w:val="0"/>
      <w:marTop w:val="0"/>
      <w:marBottom w:val="0"/>
      <w:divBdr>
        <w:top w:val="none" w:sz="0" w:space="0" w:color="auto"/>
        <w:left w:val="none" w:sz="0" w:space="0" w:color="auto"/>
        <w:bottom w:val="none" w:sz="0" w:space="0" w:color="auto"/>
        <w:right w:val="none" w:sz="0" w:space="0" w:color="auto"/>
      </w:divBdr>
    </w:div>
    <w:div w:id="1380327034">
      <w:bodyDiv w:val="1"/>
      <w:marLeft w:val="0"/>
      <w:marRight w:val="0"/>
      <w:marTop w:val="0"/>
      <w:marBottom w:val="0"/>
      <w:divBdr>
        <w:top w:val="none" w:sz="0" w:space="0" w:color="auto"/>
        <w:left w:val="none" w:sz="0" w:space="0" w:color="auto"/>
        <w:bottom w:val="none" w:sz="0" w:space="0" w:color="auto"/>
        <w:right w:val="none" w:sz="0" w:space="0" w:color="auto"/>
      </w:divBdr>
    </w:div>
    <w:div w:id="167688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image" Target="media/image17.emf"/><Relationship Id="rId7" Type="http://schemas.openxmlformats.org/officeDocument/2006/relationships/hyperlink" Target="http://www.google.com.br/url?sa=i&amp;rct=j&amp;q=&amp;esrc=s&amp;source=images&amp;cd=&amp;cad=rja&amp;uact=8&amp;ved=2ahUKEwjN2si-jojcAhVDDJAKHVBfBaEQjRx6BAgBEAU&amp;url=http://jorgeluizfiqueinformado.blogspot.com/2016/10/confira-os-prefeitos-eleitos-na-regiao.html&amp;psig=AOvVaw1Z9yL2P5_Rnn1sw7jVtLUR&amp;ust=1530885334268565" TargetMode="External"/><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ettings" Target="setting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image" Target="media/image1.wmf"/><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1638</Words>
  <Characters>8847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Raimundo</dc:creator>
  <cp:lastModifiedBy>Usuário do Windows</cp:lastModifiedBy>
  <cp:revision>2</cp:revision>
  <dcterms:created xsi:type="dcterms:W3CDTF">2018-08-20T14:28:00Z</dcterms:created>
  <dcterms:modified xsi:type="dcterms:W3CDTF">2018-08-20T14:28:00Z</dcterms:modified>
</cp:coreProperties>
</file>